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b w:val="1"/>
          <w:bCs w:val="1"/>
          <w:sz w:val="40"/>
          <w:szCs w:val="40"/>
        </w:rPr>
      </w:pPr>
      <w:r w:rsidDel="00000000" w:rsidR="00000000" w:rsidRPr="00000000">
        <w:rPr>
          <w:b w:val="1"/>
          <w:bCs w:val="1"/>
          <w:sz w:val="40"/>
          <w:szCs w:val="40"/>
          <w:rtl w:val="0"/>
        </w:rPr>
        <w:t xml:space="preserve">CO DĚLAT, KDYŽ aneb KRIZOVÉ SCÉNÁŘE V NAŠÍ ŠKOLE</w:t>
      </w:r>
    </w:p>
    <w:p w:rsidR="00000000" w:rsidDel="00000000" w:rsidP="00000000" w:rsidRDefault="00000000" w:rsidRPr="00000000" w14:paraId="00000007">
      <w:pPr>
        <w:jc w:val="both"/>
        <w:rPr>
          <w:sz w:val="24"/>
          <w:szCs w:val="24"/>
        </w:rPr>
      </w:pPr>
      <w:r w:rsidDel="00000000" w:rsidR="00000000" w:rsidRPr="00000000">
        <w:rPr>
          <w:rtl w:val="0"/>
        </w:rPr>
      </w:r>
    </w:p>
    <w:p w:rsidR="00000000" w:rsidDel="00000000" w:rsidP="00000000" w:rsidRDefault="00000000" w:rsidRPr="00000000" w14:paraId="00000008">
      <w:pPr>
        <w:jc w:val="both"/>
        <w:rPr>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KRIZOVÁ SITUACE - ÚRAZ</w:t>
        <w:tab/>
        <w:tab/>
        <w:tab/>
      </w:r>
    </w:p>
    <w:p w:rsidR="00000000" w:rsidDel="00000000" w:rsidP="00000000" w:rsidRDefault="00000000" w:rsidRPr="00000000" w14:paraId="0000000A">
      <w:pPr>
        <w:jc w:val="both"/>
        <w:rPr>
          <w:b w:val="1"/>
          <w:bCs w:val="1"/>
          <w:sz w:val="24"/>
          <w:szCs w:val="24"/>
        </w:rPr>
      </w:pPr>
      <w:r w:rsidDel="00000000" w:rsidR="00000000" w:rsidRPr="00000000">
        <w:rPr>
          <w:sz w:val="24"/>
          <w:szCs w:val="24"/>
          <w:rtl w:val="0"/>
        </w:rPr>
        <w:t xml:space="preserve">Školní úraz je úraz, který se stal žákovi při vyučování ve škole, při výletech, exkurzích organizovaných školou. Školním úrazem není úraz, který se stal na cestě do školy a zpět.</w:t>
      </w:r>
      <w:r w:rsidDel="00000000" w:rsidR="00000000" w:rsidRPr="00000000">
        <w:rPr>
          <w:rtl w:val="0"/>
        </w:rPr>
      </w:r>
    </w:p>
    <w:p w:rsidR="00000000" w:rsidDel="00000000" w:rsidP="00000000" w:rsidRDefault="00000000" w:rsidRPr="00000000" w14:paraId="0000000B">
      <w:pPr>
        <w:jc w:val="both"/>
        <w:rPr>
          <w:b w:val="1"/>
          <w:bCs w:val="1"/>
          <w:sz w:val="24"/>
          <w:szCs w:val="24"/>
        </w:rPr>
      </w:pPr>
      <w:r w:rsidDel="00000000" w:rsidR="00000000" w:rsidRPr="00000000">
        <w:rPr>
          <w:b w:val="1"/>
          <w:bCs w:val="1"/>
          <w:sz w:val="24"/>
          <w:szCs w:val="24"/>
          <w:rtl w:val="0"/>
        </w:rPr>
        <w:t xml:space="preserve">Postup při úrazu žáka</w:t>
      </w:r>
    </w:p>
    <w:p w:rsidR="00000000" w:rsidDel="00000000" w:rsidP="00000000" w:rsidRDefault="00000000" w:rsidRPr="00000000" w14:paraId="0000000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zjistit o jaké jde poranění – ošetřit ho, popřípadě konzultovat se zdravotníkem školy</w:t>
      </w:r>
    </w:p>
    <w:p w:rsidR="00000000" w:rsidDel="00000000" w:rsidP="00000000" w:rsidRDefault="00000000" w:rsidRPr="00000000" w14:paraId="0000000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při závažnějším poranění zavolat rychlou záchrannou službu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155</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informovat vedení školy</w:t>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informovat zákonné zástupce žáka – požádat je o převzetí dítěte</w:t>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provést zápis do knihy úrazů – do 24 hodin</w:t>
      </w:r>
    </w:p>
    <w:p w:rsidR="00000000" w:rsidDel="00000000" w:rsidP="00000000" w:rsidRDefault="00000000" w:rsidRPr="00000000" w14:paraId="00000011">
      <w:pPr>
        <w:jc w:val="both"/>
        <w:rPr>
          <w:b w:val="1"/>
          <w:bCs w:val="1"/>
          <w:sz w:val="24"/>
          <w:szCs w:val="24"/>
        </w:rPr>
      </w:pPr>
      <w:r w:rsidDel="00000000" w:rsidR="00000000" w:rsidRPr="00000000">
        <w:rPr>
          <w:sz w:val="24"/>
          <w:szCs w:val="24"/>
          <w:rtl w:val="0"/>
        </w:rPr>
        <w:t xml:space="preserve">V případě, že se děti popraly a vzniklo zranění, postupujeme podobně jako při šikaně.  Pokud vznikne zranění, které bylo způsobeno úmyslně, může se jednat o přestupek na úseku </w:t>
      </w:r>
      <w:r w:rsidDel="00000000" w:rsidR="00000000" w:rsidRPr="00000000">
        <w:rPr>
          <w:b w:val="1"/>
          <w:bCs w:val="1"/>
          <w:sz w:val="24"/>
          <w:szCs w:val="24"/>
          <w:rtl w:val="0"/>
        </w:rPr>
        <w:t xml:space="preserve">občanského soužití.</w:t>
      </w:r>
    </w:p>
    <w:p w:rsidR="00000000" w:rsidDel="00000000" w:rsidP="00000000" w:rsidRDefault="00000000" w:rsidRPr="00000000" w14:paraId="00000012">
      <w:pPr>
        <w:jc w:val="both"/>
        <w:rPr>
          <w:sz w:val="24"/>
          <w:szCs w:val="24"/>
        </w:rPr>
      </w:pPr>
      <w:r w:rsidDel="00000000" w:rsidR="00000000" w:rsidRPr="00000000">
        <w:rPr>
          <w:b w:val="1"/>
          <w:bCs w:val="1"/>
          <w:sz w:val="24"/>
          <w:szCs w:val="24"/>
          <w:rtl w:val="0"/>
        </w:rPr>
        <w:t xml:space="preserve">Školní přestupek </w:t>
      </w:r>
      <w:r w:rsidDel="00000000" w:rsidR="00000000" w:rsidRPr="00000000">
        <w:rPr>
          <w:sz w:val="24"/>
          <w:szCs w:val="24"/>
          <w:rtl w:val="0"/>
        </w:rPr>
        <w:t xml:space="preserve">řešíme ve škole v rámci možností uvedených ve školním řádu s postupem vyrozumění všech dotčených – zákonných zástupců, OSPOD, policie ČR (vyžaduje-li si úraz delší hospitalizaci).</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KRIZOVÁ SITUACE - ŠIKANA A </w:t>
      </w:r>
      <w:r w:rsidDel="00000000" w:rsidR="00000000" w:rsidRPr="00000000">
        <w:rPr>
          <w:b w:val="1"/>
          <w:bCs w:val="1"/>
          <w:sz w:val="26"/>
          <w:szCs w:val="26"/>
          <w:rtl w:val="0"/>
        </w:rPr>
        <w:t xml:space="preserve">EXTRÉMNÍ</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 PROJEVY AGRESE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(viz. také Program proti šikaně)</w:t>
      </w:r>
    </w:p>
    <w:p w:rsidR="00000000" w:rsidDel="00000000" w:rsidP="00000000" w:rsidRDefault="00000000" w:rsidRPr="00000000" w14:paraId="00000016">
      <w:pPr>
        <w:jc w:val="both"/>
        <w:rPr>
          <w:sz w:val="24"/>
          <w:szCs w:val="24"/>
        </w:rPr>
      </w:pPr>
      <w:r w:rsidDel="00000000" w:rsidR="00000000" w:rsidRPr="00000000">
        <w:rPr>
          <w:sz w:val="24"/>
          <w:szCs w:val="24"/>
          <w:rtl w:val="0"/>
        </w:rPr>
        <w:t xml:space="preserve">Na prevenci šikany i při řešení jednotlivých případů spolupracují pedagogičtí pracovníci. Nad žáky je během přestávek zajišťován dozor.</w:t>
      </w:r>
    </w:p>
    <w:p w:rsidR="00000000" w:rsidDel="00000000" w:rsidP="00000000" w:rsidRDefault="00000000" w:rsidRPr="00000000" w14:paraId="00000017">
      <w:pPr>
        <w:jc w:val="both"/>
        <w:rPr>
          <w:sz w:val="24"/>
          <w:szCs w:val="24"/>
        </w:rPr>
      </w:pPr>
      <w:r w:rsidDel="00000000" w:rsidR="00000000" w:rsidRPr="00000000">
        <w:rPr>
          <w:sz w:val="24"/>
          <w:szCs w:val="24"/>
          <w:rtl w:val="0"/>
        </w:rPr>
        <w:t xml:space="preserve">Prevence šikany je začleňována do výukových předmětů nebo zajišťována nejrůznějšími programy prevence sociálně-patologických jevů (viz. Minimální preventivní program a vlastní Program proti šikaně).</w:t>
      </w:r>
    </w:p>
    <w:p w:rsidR="00000000" w:rsidDel="00000000" w:rsidP="00000000" w:rsidRDefault="00000000" w:rsidRPr="00000000" w14:paraId="00000018">
      <w:pPr>
        <w:jc w:val="both"/>
        <w:rPr>
          <w:sz w:val="24"/>
          <w:szCs w:val="24"/>
        </w:rPr>
      </w:pPr>
      <w:r w:rsidDel="00000000" w:rsidR="00000000" w:rsidRPr="00000000">
        <w:rPr>
          <w:sz w:val="24"/>
          <w:szCs w:val="24"/>
          <w:rtl w:val="0"/>
        </w:rPr>
        <w:t xml:space="preserve">Odhalení šikany bývá někdy velmi obtížné i pro zkušeného pedagoga. Nejzávažnější negativní roli hraje strach - nejen strach obětí, ale i pachatelů a dalších účastníků.</w:t>
      </w:r>
    </w:p>
    <w:p w:rsidR="00000000" w:rsidDel="00000000" w:rsidP="00000000" w:rsidRDefault="00000000" w:rsidRPr="00000000" w14:paraId="00000019">
      <w:pPr>
        <w:jc w:val="both"/>
        <w:rPr>
          <w:sz w:val="24"/>
          <w:szCs w:val="24"/>
        </w:rPr>
      </w:pPr>
      <w:r w:rsidDel="00000000" w:rsidR="00000000" w:rsidRPr="00000000">
        <w:rPr>
          <w:rtl w:val="0"/>
        </w:rPr>
      </w:r>
    </w:p>
    <w:p w:rsidR="00000000" w:rsidDel="00000000" w:rsidP="00000000" w:rsidRDefault="00000000" w:rsidRPr="00000000" w14:paraId="0000001A">
      <w:pPr>
        <w:jc w:val="both"/>
        <w:rPr>
          <w:sz w:val="24"/>
          <w:szCs w:val="24"/>
        </w:rPr>
      </w:pPr>
      <w:r w:rsidDel="00000000" w:rsidR="00000000" w:rsidRPr="00000000">
        <w:rPr>
          <w:sz w:val="24"/>
          <w:szCs w:val="24"/>
          <w:rtl w:val="0"/>
        </w:rPr>
        <w:t xml:space="preserve">V případě podezření na šikanu každý pracovník školy neprodleně oznámí toto školní metodičce prevence a vedení školy. Ti, na podkladě kvalifikovaného odhadu stadia a formy šikany rozhodnou, zda řešení zvládne škola sama, nebo zda si přizve odborníka – specialistu.</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Postup řešení</w:t>
      </w:r>
    </w:p>
    <w:p w:rsidR="00000000" w:rsidDel="00000000" w:rsidP="00000000" w:rsidRDefault="00000000" w:rsidRPr="00000000" w14:paraId="0000001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všichni pedagogičtí pracovníci sledují chování žáků a zachovávají k žákům profesionální vztah</w:t>
      </w:r>
    </w:p>
    <w:p w:rsidR="00000000" w:rsidDel="00000000" w:rsidP="00000000" w:rsidRDefault="00000000" w:rsidRPr="00000000" w14:paraId="0000001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třídní učitel je v pravidelném kontaktu se žáky, zajímá se o jejich problémy a jejich vzájemné vztahy</w:t>
      </w:r>
    </w:p>
    <w:p w:rsidR="00000000" w:rsidDel="00000000" w:rsidP="00000000" w:rsidRDefault="00000000" w:rsidRPr="00000000" w14:paraId="0000001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případě konfliktů se se snaží zjistit jejich příčinu a zabránit dalšímu rozvoji</w:t>
      </w:r>
    </w:p>
    <w:p w:rsidR="00000000" w:rsidDel="00000000" w:rsidP="00000000" w:rsidRDefault="00000000" w:rsidRPr="00000000" w14:paraId="0000001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případě podezření na výskyt šikany nebo chování, ze kterého by šikana mohla vzniknout, každý pedagog neprodleně informuje třídního učitele</w:t>
      </w:r>
    </w:p>
    <w:p w:rsidR="00000000" w:rsidDel="00000000" w:rsidP="00000000" w:rsidRDefault="00000000" w:rsidRPr="00000000" w14:paraId="0000002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třídní učitel ihned upozorní metodika prevence na problém</w:t>
      </w:r>
    </w:p>
    <w:p w:rsidR="00000000" w:rsidDel="00000000" w:rsidP="00000000" w:rsidRDefault="00000000" w:rsidRPr="00000000" w14:paraId="0000002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metodik prevence v případě podezření provede šetření a informuje vedení školy</w:t>
      </w:r>
    </w:p>
    <w:p w:rsidR="00000000" w:rsidDel="00000000" w:rsidP="00000000" w:rsidRDefault="00000000" w:rsidRPr="00000000" w14:paraId="0000002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případě prokázání šikany metodik prevence ve spolupráci s vedením školy informuje rodiče agresora a rodiče oběti</w:t>
      </w:r>
    </w:p>
    <w:p w:rsidR="00000000" w:rsidDel="00000000" w:rsidP="00000000" w:rsidRDefault="00000000" w:rsidRPr="00000000" w14:paraId="0000002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agresorům je udělen odpovídající stupeň kázeňských opatření dle Řádu školy a další postup se řídí Metodickým pokynem MŠMT 24 246/2008-6, čl. 7, 8 a 9.</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Postup - učitel je svědkem šikany (brutálního násilí)</w:t>
      </w:r>
    </w:p>
    <w:p w:rsidR="00000000" w:rsidDel="00000000" w:rsidP="00000000" w:rsidRDefault="00000000" w:rsidRPr="00000000" w14:paraId="0000002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180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Bezprostřední záchrana oběti – okamžité vyvedení oběti ze třídy.</w:t>
      </w:r>
    </w:p>
    <w:p w:rsidR="00000000" w:rsidDel="00000000" w:rsidP="00000000" w:rsidRDefault="00000000" w:rsidRPr="00000000" w14:paraId="0000002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180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Rychlá domluva spolupráce s ostatními pedagogy při šetření.</w:t>
      </w:r>
    </w:p>
    <w:p w:rsidR="00000000" w:rsidDel="00000000" w:rsidP="00000000" w:rsidRDefault="00000000" w:rsidRPr="00000000" w14:paraId="0000002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180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Zabránění domluvě agresorů na křivých výpovědích.</w:t>
      </w:r>
    </w:p>
    <w:p w:rsidR="00000000" w:rsidDel="00000000" w:rsidP="00000000" w:rsidRDefault="00000000" w:rsidRPr="00000000" w14:paraId="0000002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180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Pokračovat v pomoci oběti - poskytnutí pití, zajištění lékařského vyšetření.</w:t>
      </w:r>
    </w:p>
    <w:p w:rsidR="00000000" w:rsidDel="00000000" w:rsidP="00000000" w:rsidRDefault="00000000" w:rsidRPr="00000000" w14:paraId="0000002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180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Kontaktování rodičů oběti.</w:t>
      </w:r>
    </w:p>
    <w:p w:rsidR="00000000" w:rsidDel="00000000" w:rsidP="00000000" w:rsidRDefault="00000000" w:rsidRPr="00000000" w14:paraId="0000002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180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Nahlášení příslušným institucím – Policii ČR, OSPOD (dle závažnosti situace).</w:t>
      </w:r>
    </w:p>
    <w:p w:rsidR="00000000" w:rsidDel="00000000" w:rsidP="00000000" w:rsidRDefault="00000000" w:rsidRPr="00000000" w14:paraId="0000002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180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Zahájení vlastního šetření.</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0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Postup - učitel se o šikaně či brutálním násilí dozví</w:t>
      </w:r>
    </w:p>
    <w:p w:rsidR="00000000" w:rsidDel="00000000" w:rsidP="00000000" w:rsidRDefault="00000000" w:rsidRPr="00000000" w14:paraId="0000002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Kontaktovat zákonné zástupce oběti (nikoli v přítomnosti dítěte) – ověřit si varovné signály, zatím nehovořit přímo o šikaně. Vyžádat si souhlas zákonných zástupců k vyšetřování a zdůraznit, že prioritou je bezpečí dítěte.</w:t>
      </w:r>
    </w:p>
    <w:p w:rsidR="00000000" w:rsidDel="00000000" w:rsidP="00000000" w:rsidRDefault="00000000" w:rsidRPr="00000000" w14:paraId="0000003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Zajistit písemný souhlas zákonných zástupců s vyšetřováním.</w:t>
      </w:r>
    </w:p>
    <w:p w:rsidR="00000000" w:rsidDel="00000000" w:rsidP="00000000" w:rsidRDefault="00000000" w:rsidRPr="00000000" w14:paraId="0000003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Ve spolupráci s vedením školy zahájit šetření.</w:t>
      </w:r>
    </w:p>
    <w:p w:rsidR="00000000" w:rsidDel="00000000" w:rsidP="00000000" w:rsidRDefault="00000000" w:rsidRPr="00000000" w14:paraId="00000032">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Vytipovat vhodné svědky – vždy postupovat individuálně.</w:t>
      </w:r>
    </w:p>
    <w:p w:rsidR="00000000" w:rsidDel="00000000" w:rsidP="00000000" w:rsidRDefault="00000000" w:rsidRPr="00000000" w14:paraId="00000033">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Upozornit svědky na skutečnost, že bude prováděn zápis.</w:t>
      </w:r>
    </w:p>
    <w:p w:rsidR="00000000" w:rsidDel="00000000" w:rsidP="00000000" w:rsidRDefault="00000000" w:rsidRPr="00000000" w14:paraId="0000003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Nenaléhat, umožnit svědkům vypovídat vlastními slovy.</w:t>
      </w:r>
    </w:p>
    <w:p w:rsidR="00000000" w:rsidDel="00000000" w:rsidP="00000000" w:rsidRDefault="00000000" w:rsidRPr="00000000" w14:paraId="0000003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Zajistit přítomnost třetí osoby při vyšetřování (ochrana proti případnému obvinění ze strany rodičů).</w:t>
      </w:r>
    </w:p>
    <w:p w:rsidR="00000000" w:rsidDel="00000000" w:rsidP="00000000" w:rsidRDefault="00000000" w:rsidRPr="00000000" w14:paraId="0000003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Zajistit ochranu oběti.</w:t>
      </w:r>
    </w:p>
    <w:p w:rsidR="00000000" w:rsidDel="00000000" w:rsidP="00000000" w:rsidRDefault="00000000" w:rsidRPr="00000000" w14:paraId="0000003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Provést individuální vyslechnutí agresorů – vždy za přítomnosti další pedagogické osoby. O vyslechnutí provést zápis, který podepíší všechny zúčastněné osoby.</w:t>
      </w:r>
    </w:p>
    <w:p w:rsidR="00000000" w:rsidDel="00000000" w:rsidP="00000000" w:rsidRDefault="00000000" w:rsidRPr="00000000" w14:paraId="00000038">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Agresorům je nutné zdůraznit, že šikana sama o sobě není trestným činem, avšak může naplňovat znaky některých trestných činů podle trestního zákoníku, např.:</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77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146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Ublížení na zdraví</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77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171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Omezování osobní svobody</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77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176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Útisk</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77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353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Nebezpečné vyhrožování</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177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Uložit opatření vůči agresorům – využít výchovná opatření stanovená školním řádem.</w:t>
      </w:r>
    </w:p>
    <w:p w:rsidR="00000000" w:rsidDel="00000000" w:rsidP="00000000" w:rsidRDefault="00000000" w:rsidRPr="00000000" w14:paraId="0000003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Potrestání agresorů – využijeme výchovná opatření daná Řádem školy.</w:t>
      </w:r>
    </w:p>
    <w:p w:rsidR="00000000" w:rsidDel="00000000" w:rsidP="00000000" w:rsidRDefault="00000000" w:rsidRPr="00000000" w14:paraId="0000003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00" w:before="0" w:line="276" w:lineRule="auto"/>
        <w:ind w:left="177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Práce s agresorem, popř. celým třídním kolektivem – poučení žáků, průběžné sledování situace ve třídě a monitoring.</w:t>
      </w:r>
    </w:p>
    <w:p w:rsidR="00000000" w:rsidDel="00000000" w:rsidP="00000000" w:rsidRDefault="00000000" w:rsidRPr="00000000" w14:paraId="00000040">
      <w:pPr>
        <w:jc w:val="center"/>
        <w:rPr>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KRIZ</w:t>
      </w:r>
      <w:r w:rsidDel="00000000" w:rsidR="00000000" w:rsidRPr="00000000">
        <w:rPr>
          <w:b w:val="1"/>
          <w:bCs w:val="1"/>
          <w:sz w:val="26"/>
          <w:szCs w:val="26"/>
          <w:rtl w:val="0"/>
        </w:rPr>
        <w:t xml:space="preserve">O</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VÁ SITUACE - KYBERŠIKANA</w:t>
      </w:r>
    </w:p>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Jedná se o šikanu prováděnou prostřednictvím digitálních médií – mobilních telefonů, internetu a sociálních sítí. Může se jednat o kyberšikanu mezi žáky nebo o kyberšikanu učitele.</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Postup řešení</w:t>
      </w:r>
    </w:p>
    <w:p w:rsidR="00000000" w:rsidDel="00000000" w:rsidP="00000000" w:rsidRDefault="00000000" w:rsidRPr="00000000" w14:paraId="000000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řešíme ihned, jakmile se o ní dozvíme</w:t>
      </w:r>
    </w:p>
    <w:p w:rsidR="00000000" w:rsidDel="00000000" w:rsidP="00000000" w:rsidRDefault="00000000" w:rsidRPr="00000000" w14:paraId="0000004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co se děje mimo vyučování, škola přímo neřeší (může však řešit důsledky ve škole); rodičům jsme nápomocni radou</w:t>
      </w:r>
    </w:p>
    <w:p w:rsidR="00000000" w:rsidDel="00000000" w:rsidP="00000000" w:rsidRDefault="00000000" w:rsidRPr="00000000" w14:paraId="0000004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promluvíme s rodiči i žáky o tom, co je na sociálních sítích slušné a dovolené – vysvětlíme pojem kyberšikana, doporučíme vhodná videa (např. p. Kohout – Internetem bezpečně)</w:t>
      </w:r>
    </w:p>
    <w:p w:rsidR="00000000" w:rsidDel="00000000" w:rsidP="00000000" w:rsidRDefault="00000000" w:rsidRPr="00000000" w14:paraId="000000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zvolíme preventivní program zaměřený na kyberšikanu, pravidelně informujeme o nebezpečích sociálních sítí jak děti, tak rodiče (např. na třídních schůzkách)</w:t>
      </w:r>
    </w:p>
    <w:p w:rsidR="00000000" w:rsidDel="00000000" w:rsidP="00000000" w:rsidRDefault="00000000" w:rsidRPr="00000000" w14:paraId="0000004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závažných případech se obrátíme na Policii ČR a OSPOD</w:t>
      </w:r>
    </w:p>
    <w:p w:rsidR="00000000" w:rsidDel="00000000" w:rsidP="00000000" w:rsidRDefault="00000000" w:rsidRPr="00000000" w14:paraId="00000049">
      <w:pPr>
        <w:jc w:val="both"/>
        <w:rPr>
          <w:b w:val="1"/>
          <w:bCs w:val="1"/>
          <w:sz w:val="24"/>
          <w:szCs w:val="24"/>
        </w:rPr>
      </w:pPr>
      <w:r w:rsidDel="00000000" w:rsidR="00000000" w:rsidRPr="00000000">
        <w:rPr>
          <w:sz w:val="24"/>
          <w:szCs w:val="24"/>
          <w:rtl w:val="0"/>
        </w:rPr>
        <w:t xml:space="preserve">Důsledně využíváme všech dostupných zákonných prostředků. Je nezbytné dbát na dodržování školního řádu v oblasti používání mobilních telefonů v době vyučování</w:t>
      </w:r>
      <w:r w:rsidDel="00000000" w:rsidR="00000000" w:rsidRPr="00000000">
        <w:rPr>
          <w:b w:val="1"/>
          <w:bCs w:val="1"/>
          <w:sz w:val="24"/>
          <w:szCs w:val="24"/>
          <w:rtl w:val="0"/>
        </w:rPr>
        <w:t xml:space="preserve">. Klíčová je důslednost a jednotný postup všech vyučujících.</w:t>
      </w:r>
    </w:p>
    <w:p w:rsidR="00000000" w:rsidDel="00000000" w:rsidP="00000000" w:rsidRDefault="00000000" w:rsidRPr="00000000" w14:paraId="0000004A">
      <w:pPr>
        <w:jc w:val="both"/>
        <w:rPr>
          <w:sz w:val="24"/>
          <w:szCs w:val="24"/>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KRIZOVÁ SITUACE – EPILEPTICKÝ ZÁCHVAT</w:t>
      </w:r>
    </w:p>
    <w:p w:rsidR="00000000" w:rsidDel="00000000" w:rsidP="00000000" w:rsidRDefault="00000000" w:rsidRPr="00000000" w14:paraId="0000004C">
      <w:pPr>
        <w:jc w:val="both"/>
        <w:rPr>
          <w:sz w:val="24"/>
          <w:szCs w:val="24"/>
        </w:rPr>
      </w:pPr>
      <w:r w:rsidDel="00000000" w:rsidR="00000000" w:rsidRPr="00000000">
        <w:rPr>
          <w:sz w:val="24"/>
          <w:szCs w:val="24"/>
          <w:rtl w:val="0"/>
        </w:rPr>
        <w:t xml:space="preserve">Epileptický záchvat obvykle odezní samovolně během několika minut. U těžších záchvatů může dojít k bezvědomí dítěte a ke generalizovaným svalovým křečím.</w:t>
      </w:r>
    </w:p>
    <w:p w:rsidR="00000000" w:rsidDel="00000000" w:rsidP="00000000" w:rsidRDefault="00000000" w:rsidRPr="00000000" w14:paraId="0000004D">
      <w:pPr>
        <w:jc w:val="both"/>
        <w:rPr>
          <w:sz w:val="24"/>
          <w:szCs w:val="24"/>
        </w:rPr>
      </w:pPr>
      <w:r w:rsidDel="00000000" w:rsidR="00000000" w:rsidRPr="00000000">
        <w:rPr>
          <w:b w:val="1"/>
          <w:bCs w:val="1"/>
          <w:sz w:val="24"/>
          <w:szCs w:val="24"/>
          <w:rtl w:val="0"/>
        </w:rPr>
        <w:t xml:space="preserve">Důležité je zabránit úrazu:</w:t>
      </w:r>
      <w:r w:rsidDel="00000000" w:rsidR="00000000" w:rsidRPr="00000000">
        <w:rPr>
          <w:rtl w:val="0"/>
        </w:rPr>
      </w:r>
    </w:p>
    <w:p w:rsidR="00000000" w:rsidDel="00000000" w:rsidP="00000000" w:rsidRDefault="00000000" w:rsidRPr="00000000" w14:paraId="0000004E">
      <w:pPr>
        <w:numPr>
          <w:ilvl w:val="0"/>
          <w:numId w:val="6"/>
        </w:numPr>
        <w:ind w:left="720" w:hanging="360"/>
        <w:jc w:val="both"/>
        <w:rPr>
          <w:sz w:val="24"/>
          <w:szCs w:val="24"/>
        </w:rPr>
      </w:pPr>
      <w:r w:rsidDel="00000000" w:rsidR="00000000" w:rsidRPr="00000000">
        <w:rPr>
          <w:sz w:val="24"/>
          <w:szCs w:val="24"/>
          <w:rtl w:val="0"/>
        </w:rPr>
        <w:t xml:space="preserve">Nemocného přemístíme na bezpečné místo, mimo dosah schodů, topení apod.</w:t>
      </w:r>
    </w:p>
    <w:p w:rsidR="00000000" w:rsidDel="00000000" w:rsidP="00000000" w:rsidRDefault="00000000" w:rsidRPr="00000000" w14:paraId="0000004F">
      <w:pPr>
        <w:numPr>
          <w:ilvl w:val="0"/>
          <w:numId w:val="6"/>
        </w:numPr>
        <w:ind w:left="720" w:hanging="360"/>
        <w:jc w:val="both"/>
        <w:rPr>
          <w:sz w:val="24"/>
          <w:szCs w:val="24"/>
        </w:rPr>
      </w:pPr>
      <w:r w:rsidDel="00000000" w:rsidR="00000000" w:rsidRPr="00000000">
        <w:rPr>
          <w:sz w:val="24"/>
          <w:szCs w:val="24"/>
          <w:rtl w:val="0"/>
        </w:rPr>
        <w:t xml:space="preserve">Z okolí odstranit předměty, o které by se dítě mohlo v křečích poranit. Není vhodné násilím bránit křečím držením či natahováním končetin. V důsledku křečí dýchacích svalů může dojít ke zhlédnutí nebo promodrání dítěte. Neprovádíme kříšení, nepokoušíme se vytahovat jazyk z úst ani nevkládáme do úst žádné předměty.</w:t>
      </w:r>
    </w:p>
    <w:p w:rsidR="00000000" w:rsidDel="00000000" w:rsidP="00000000" w:rsidRDefault="00000000" w:rsidRPr="00000000" w14:paraId="00000050">
      <w:pPr>
        <w:numPr>
          <w:ilvl w:val="0"/>
          <w:numId w:val="6"/>
        </w:numPr>
        <w:ind w:left="720" w:hanging="360"/>
        <w:jc w:val="both"/>
        <w:rPr>
          <w:sz w:val="24"/>
          <w:szCs w:val="24"/>
        </w:rPr>
      </w:pPr>
      <w:r w:rsidDel="00000000" w:rsidR="00000000" w:rsidRPr="00000000">
        <w:rPr>
          <w:sz w:val="24"/>
          <w:szCs w:val="24"/>
          <w:rtl w:val="0"/>
        </w:rPr>
        <w:t xml:space="preserve">Dítě uložíme do vodorovné polohy a otočíme mu hlavu na stranu. Optimální je stabilizovaná poloha na boku. Při záchvatu nebo po něm může dítě silně slintat – umožníme slinám volně odtékat z úst. Stabilizovaná poloha pomáhá zabránit zapadnutí jazyka.</w:t>
      </w:r>
    </w:p>
    <w:p w:rsidR="00000000" w:rsidDel="00000000" w:rsidP="00000000" w:rsidRDefault="00000000" w:rsidRPr="00000000" w14:paraId="00000051">
      <w:pPr>
        <w:numPr>
          <w:ilvl w:val="0"/>
          <w:numId w:val="6"/>
        </w:numPr>
        <w:ind w:left="720" w:hanging="360"/>
        <w:jc w:val="both"/>
        <w:rPr>
          <w:sz w:val="24"/>
          <w:szCs w:val="24"/>
        </w:rPr>
      </w:pPr>
      <w:r w:rsidDel="00000000" w:rsidR="00000000" w:rsidRPr="00000000">
        <w:rPr>
          <w:sz w:val="24"/>
          <w:szCs w:val="24"/>
          <w:rtl w:val="0"/>
        </w:rPr>
        <w:t xml:space="preserve">Lékaře voláme v případě, že se jedná o první epileptický záchvat v životě nebo o první záchvat určitého typu u daného dítěte. Dále tehdy, pokud záchvat trvá nezvykle dlouho (stav se neupraví ani po 15 minutách), přetrvávají poruchy vědomí, hybnosti nebo vnímání, nebo pokud došlo k poranění dítěte.</w:t>
      </w:r>
    </w:p>
    <w:p w:rsidR="00000000" w:rsidDel="00000000" w:rsidP="00000000" w:rsidRDefault="00000000" w:rsidRPr="00000000" w14:paraId="00000052">
      <w:pPr>
        <w:jc w:val="both"/>
        <w:rPr>
          <w:sz w:val="24"/>
          <w:szCs w:val="24"/>
        </w:rPr>
      </w:pPr>
      <w:r w:rsidDel="00000000" w:rsidR="00000000" w:rsidRPr="00000000">
        <w:rPr>
          <w:rtl w:val="0"/>
        </w:rPr>
      </w:r>
    </w:p>
    <w:p w:rsidR="00000000" w:rsidDel="00000000" w:rsidP="00000000" w:rsidRDefault="00000000" w:rsidRPr="00000000" w14:paraId="00000053">
      <w:pPr>
        <w:jc w:val="both"/>
        <w:rPr>
          <w:sz w:val="24"/>
          <w:szCs w:val="24"/>
        </w:rPr>
      </w:pPr>
      <w:r w:rsidDel="00000000" w:rsidR="00000000" w:rsidRPr="00000000">
        <w:rPr>
          <w:rtl w:val="0"/>
        </w:rPr>
      </w:r>
    </w:p>
    <w:p w:rsidR="00000000" w:rsidDel="00000000" w:rsidP="00000000" w:rsidRDefault="00000000" w:rsidRPr="00000000" w14:paraId="00000054">
      <w:pPr>
        <w:jc w:val="both"/>
        <w:rPr>
          <w:sz w:val="24"/>
          <w:szCs w:val="24"/>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KRIZOVÁ SITUACE – AFEKTIVNÍ ZÁCHVAT</w:t>
      </w:r>
    </w:p>
    <w:p w:rsidR="00000000" w:rsidDel="00000000" w:rsidP="00000000" w:rsidRDefault="00000000" w:rsidRPr="00000000" w14:paraId="00000056">
      <w:pPr>
        <w:rPr>
          <w:sz w:val="24"/>
          <w:szCs w:val="24"/>
        </w:rPr>
      </w:pPr>
      <w:r w:rsidDel="00000000" w:rsidR="00000000" w:rsidRPr="00000000">
        <w:rPr>
          <w:sz w:val="24"/>
          <w:szCs w:val="24"/>
          <w:rtl w:val="0"/>
        </w:rPr>
        <w:t xml:space="preserve">Jedná se o záchvatové epizody dětského věku nezávažného charakteru. Dítě může v úvodu silně plakat, poté zadrží dech a ve výdechu promodrá v obličeji nebo zbledne. Následuje porucha vědomí až bezvědomí, mohou se objevit i záškuby končetin nebo pomočení. Tento stav obvykle trvá kolem jedné minuty, po které se dítě probere, zpravidla velmi unavené.</w:t>
      </w:r>
    </w:p>
    <w:p w:rsidR="00000000" w:rsidDel="00000000" w:rsidP="00000000" w:rsidRDefault="00000000" w:rsidRPr="00000000" w14:paraId="00000057">
      <w:pPr>
        <w:rPr>
          <w:sz w:val="24"/>
          <w:szCs w:val="24"/>
        </w:rPr>
      </w:pPr>
      <w:r w:rsidDel="00000000" w:rsidR="00000000" w:rsidRPr="00000000">
        <w:rPr>
          <w:b w:val="1"/>
          <w:bCs w:val="1"/>
          <w:sz w:val="24"/>
          <w:szCs w:val="24"/>
          <w:rtl w:val="0"/>
        </w:rPr>
        <w:t xml:space="preserve">Primární prevence:</w:t>
      </w:r>
      <w:r w:rsidDel="00000000" w:rsidR="00000000" w:rsidRPr="00000000">
        <w:rPr>
          <w:rtl w:val="0"/>
        </w:rPr>
      </w:r>
    </w:p>
    <w:p w:rsidR="00000000" w:rsidDel="00000000" w:rsidP="00000000" w:rsidRDefault="00000000" w:rsidRPr="00000000" w14:paraId="00000058">
      <w:pPr>
        <w:numPr>
          <w:ilvl w:val="0"/>
          <w:numId w:val="7"/>
        </w:numPr>
        <w:ind w:left="720" w:hanging="360"/>
        <w:rPr>
          <w:sz w:val="24"/>
          <w:szCs w:val="24"/>
        </w:rPr>
      </w:pPr>
      <w:r w:rsidDel="00000000" w:rsidR="00000000" w:rsidRPr="00000000">
        <w:rPr>
          <w:sz w:val="24"/>
          <w:szCs w:val="24"/>
          <w:rtl w:val="0"/>
        </w:rPr>
        <w:t xml:space="preserve">zajistit bezpečnost dítěte nacházejícího se v krizové situaci a oddělit ho od ostatních dětí</w:t>
      </w:r>
    </w:p>
    <w:p w:rsidR="00000000" w:rsidDel="00000000" w:rsidP="00000000" w:rsidRDefault="00000000" w:rsidRPr="00000000" w14:paraId="00000059">
      <w:pPr>
        <w:numPr>
          <w:ilvl w:val="0"/>
          <w:numId w:val="7"/>
        </w:numPr>
        <w:ind w:left="720" w:hanging="360"/>
        <w:rPr>
          <w:sz w:val="24"/>
          <w:szCs w:val="24"/>
        </w:rPr>
      </w:pPr>
      <w:r w:rsidDel="00000000" w:rsidR="00000000" w:rsidRPr="00000000">
        <w:rPr>
          <w:sz w:val="24"/>
          <w:szCs w:val="24"/>
          <w:rtl w:val="0"/>
        </w:rPr>
        <w:t xml:space="preserve">co nejrychleji uvědomit osobu, která může situaci řešit (ŘŠ, MP, VP, TU)</w:t>
      </w:r>
    </w:p>
    <w:p w:rsidR="00000000" w:rsidDel="00000000" w:rsidP="00000000" w:rsidRDefault="00000000" w:rsidRPr="00000000" w14:paraId="0000005A">
      <w:pPr>
        <w:numPr>
          <w:ilvl w:val="0"/>
          <w:numId w:val="7"/>
        </w:numPr>
        <w:ind w:left="720" w:hanging="360"/>
        <w:rPr>
          <w:sz w:val="24"/>
          <w:szCs w:val="24"/>
        </w:rPr>
      </w:pPr>
      <w:r w:rsidDel="00000000" w:rsidR="00000000" w:rsidRPr="00000000">
        <w:rPr>
          <w:sz w:val="24"/>
          <w:szCs w:val="24"/>
          <w:rtl w:val="0"/>
        </w:rPr>
        <w:t xml:space="preserve">nemůže-li pedagog třídu opustit, je vhodné vyslat „spojku“ (spolehlivé dítě)</w:t>
      </w:r>
    </w:p>
    <w:p w:rsidR="00000000" w:rsidDel="00000000" w:rsidP="00000000" w:rsidRDefault="00000000" w:rsidRPr="00000000" w14:paraId="0000005B">
      <w:pPr>
        <w:numPr>
          <w:ilvl w:val="0"/>
          <w:numId w:val="7"/>
        </w:numPr>
        <w:ind w:left="720" w:hanging="360"/>
        <w:rPr>
          <w:sz w:val="24"/>
          <w:szCs w:val="24"/>
        </w:rPr>
      </w:pPr>
      <w:r w:rsidDel="00000000" w:rsidR="00000000" w:rsidRPr="00000000">
        <w:rPr>
          <w:sz w:val="24"/>
          <w:szCs w:val="24"/>
          <w:rtl w:val="0"/>
        </w:rPr>
        <w:t xml:space="preserve">zajistit bezpečnost ostatních dětí</w:t>
      </w:r>
    </w:p>
    <w:p w:rsidR="00000000" w:rsidDel="00000000" w:rsidP="00000000" w:rsidRDefault="00000000" w:rsidRPr="00000000" w14:paraId="0000005C">
      <w:pPr>
        <w:numPr>
          <w:ilvl w:val="0"/>
          <w:numId w:val="7"/>
        </w:numPr>
        <w:ind w:left="720" w:hanging="360"/>
        <w:rPr>
          <w:sz w:val="24"/>
          <w:szCs w:val="24"/>
        </w:rPr>
      </w:pPr>
      <w:r w:rsidDel="00000000" w:rsidR="00000000" w:rsidRPr="00000000">
        <w:rPr>
          <w:sz w:val="24"/>
          <w:szCs w:val="24"/>
          <w:rtl w:val="0"/>
        </w:rPr>
        <w:t xml:space="preserve">pokud dítě přebírá zdravotník, pedagog se vrací do třídy</w:t>
      </w:r>
    </w:p>
    <w:p w:rsidR="00000000" w:rsidDel="00000000" w:rsidP="00000000" w:rsidRDefault="00000000" w:rsidRPr="00000000" w14:paraId="0000005D">
      <w:pPr>
        <w:numPr>
          <w:ilvl w:val="0"/>
          <w:numId w:val="7"/>
        </w:numPr>
        <w:ind w:left="720" w:hanging="360"/>
        <w:rPr>
          <w:sz w:val="24"/>
          <w:szCs w:val="24"/>
        </w:rPr>
      </w:pPr>
      <w:r w:rsidDel="00000000" w:rsidR="00000000" w:rsidRPr="00000000">
        <w:rPr>
          <w:sz w:val="24"/>
          <w:szCs w:val="24"/>
          <w:rtl w:val="0"/>
        </w:rPr>
        <w:t xml:space="preserve">pokud je nutná přítomnost pedagoga u dítěte v krizové situaci, převezme dozor nad třídou jiný pedagog (např. sloučením tříd)</w:t>
      </w:r>
    </w:p>
    <w:p w:rsidR="00000000" w:rsidDel="00000000" w:rsidP="00000000" w:rsidRDefault="00000000" w:rsidRPr="00000000" w14:paraId="0000005E">
      <w:pPr>
        <w:rPr>
          <w:sz w:val="24"/>
          <w:szCs w:val="24"/>
        </w:rPr>
      </w:pPr>
      <w:r w:rsidDel="00000000" w:rsidR="00000000" w:rsidRPr="00000000">
        <w:rPr>
          <w:b w:val="1"/>
          <w:bCs w:val="1"/>
          <w:sz w:val="24"/>
          <w:szCs w:val="24"/>
          <w:rtl w:val="0"/>
        </w:rPr>
        <w:t xml:space="preserve">Následná intervence:</w:t>
      </w:r>
      <w:r w:rsidDel="00000000" w:rsidR="00000000" w:rsidRPr="00000000">
        <w:rPr>
          <w:rtl w:val="0"/>
        </w:rPr>
      </w:r>
    </w:p>
    <w:p w:rsidR="00000000" w:rsidDel="00000000" w:rsidP="00000000" w:rsidRDefault="00000000" w:rsidRPr="00000000" w14:paraId="0000005F">
      <w:pPr>
        <w:numPr>
          <w:ilvl w:val="0"/>
          <w:numId w:val="8"/>
        </w:numPr>
        <w:ind w:left="720" w:hanging="360"/>
        <w:rPr>
          <w:sz w:val="24"/>
          <w:szCs w:val="24"/>
        </w:rPr>
      </w:pPr>
      <w:r w:rsidDel="00000000" w:rsidR="00000000" w:rsidRPr="00000000">
        <w:rPr>
          <w:sz w:val="24"/>
          <w:szCs w:val="24"/>
          <w:rtl w:val="0"/>
        </w:rPr>
        <w:t xml:space="preserve">TU informuje zákonného zástupce žáka a vedení školy.</w:t>
      </w:r>
    </w:p>
    <w:p w:rsidR="00000000" w:rsidDel="00000000" w:rsidP="00000000" w:rsidRDefault="00000000" w:rsidRPr="00000000" w14:paraId="00000060">
      <w:pPr>
        <w:numPr>
          <w:ilvl w:val="0"/>
          <w:numId w:val="8"/>
        </w:numPr>
        <w:ind w:left="720" w:hanging="360"/>
        <w:rPr>
          <w:sz w:val="24"/>
          <w:szCs w:val="24"/>
        </w:rPr>
      </w:pPr>
      <w:r w:rsidDel="00000000" w:rsidR="00000000" w:rsidRPr="00000000">
        <w:rPr>
          <w:sz w:val="24"/>
          <w:szCs w:val="24"/>
          <w:rtl w:val="0"/>
        </w:rPr>
        <w:t xml:space="preserve">TU ve spolupráci s MP a VP zajistí další práci s dítětem nebo se třídou podle druhu krizové situace.</w:t>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KRIZOVÁ SITUACE - KRÁDEŽ</w:t>
      </w:r>
    </w:p>
    <w:p w:rsidR="00000000" w:rsidDel="00000000" w:rsidP="00000000" w:rsidRDefault="00000000" w:rsidRPr="00000000" w14:paraId="00000063">
      <w:pPr>
        <w:ind w:left="360" w:firstLine="0"/>
        <w:jc w:val="both"/>
        <w:rPr>
          <w:sz w:val="24"/>
          <w:szCs w:val="24"/>
        </w:rPr>
      </w:pPr>
      <w:r w:rsidDel="00000000" w:rsidR="00000000" w:rsidRPr="00000000">
        <w:rPr>
          <w:sz w:val="24"/>
          <w:szCs w:val="24"/>
          <w:rtl w:val="0"/>
        </w:rPr>
        <w:t xml:space="preserve">Krádež věcí v hodnotě do 5 000 Kč je přestupek proti majetku uvedený v § 50 zákona č. 200/1990 Sb., o přestupcích.</w:t>
      </w:r>
    </w:p>
    <w:p w:rsidR="00000000" w:rsidDel="00000000" w:rsidP="00000000" w:rsidRDefault="00000000" w:rsidRPr="00000000" w14:paraId="0000006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Pokud se přestupku proti majetku dopustí osoba mladší 15 let, nelze přestupek projednat u přestupkové komise – věc je odložena.</w:t>
      </w:r>
    </w:p>
    <w:p w:rsidR="00000000" w:rsidDel="00000000" w:rsidP="00000000" w:rsidRDefault="00000000" w:rsidRPr="00000000" w14:paraId="000000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Pokud se takový přestupek stal v době pobytu žáka ve škole, jedná se jednoznačně o porušení školního řádu.</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Postup řešení:</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Třídní učitel </w:t>
      </w:r>
      <w:r w:rsidDel="00000000" w:rsidR="00000000" w:rsidRPr="00000000">
        <w:rPr>
          <w:sz w:val="24"/>
          <w:szCs w:val="24"/>
          <w:rtl w:val="0"/>
        </w:rPr>
        <w:t xml:space="preserve">hlásí</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přestupek žáka vedení školy a projedná jej s metodikem prevence a výchovným poradcem.</w:t>
      </w:r>
    </w:p>
    <w:p w:rsidR="00000000" w:rsidDel="00000000" w:rsidP="00000000" w:rsidRDefault="00000000" w:rsidRPr="00000000" w14:paraId="0000006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Tito pedagogičtí pracovníci projednají přestupek se žákem, včetně možných sankcí.</w:t>
      </w:r>
    </w:p>
    <w:p w:rsidR="00000000" w:rsidDel="00000000" w:rsidP="00000000" w:rsidRDefault="00000000" w:rsidRPr="00000000" w14:paraId="0000006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Výchovná komise projedná přestupek se zákonným zástupcem dítěte, včetně sankcí, které mohou být uloženy.</w:t>
      </w:r>
    </w:p>
    <w:p w:rsidR="00000000" w:rsidDel="00000000" w:rsidP="00000000" w:rsidRDefault="00000000" w:rsidRPr="00000000" w14:paraId="0000006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případě odmítnutí náhrady škody oznámí vedení školy případ na OSPOD.</w:t>
      </w:r>
    </w:p>
    <w:p w:rsidR="00000000" w:rsidDel="00000000" w:rsidP="00000000" w:rsidRDefault="00000000" w:rsidRPr="00000000" w14:paraId="0000006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případě opakovaného přestupkového jednání u téhož žáka nebo při rozmáhání se krádeží ve škole informuje vedení školy Policii ČR. Opakované přestupkové jednání lze hlásit také přímo na OSPOD.</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Pokud se žák zmocní cizí věci a použije při tom násilí vůči jiné osobě, dopouští se trestného činu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loupeže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D">
      <w:pPr>
        <w:jc w:val="both"/>
        <w:rPr>
          <w:sz w:val="24"/>
          <w:szCs w:val="24"/>
        </w:rPr>
      </w:pPr>
      <w:r w:rsidDel="00000000" w:rsidR="00000000" w:rsidRPr="00000000">
        <w:rPr>
          <w:sz w:val="24"/>
          <w:szCs w:val="24"/>
          <w:rtl w:val="0"/>
        </w:rPr>
        <w:t xml:space="preserve">Trestný čin loupeže oznámí vedení školy Policii ČR </w:t>
      </w:r>
      <w:r w:rsidDel="00000000" w:rsidR="00000000" w:rsidRPr="00000000">
        <w:rPr>
          <w:b w:val="1"/>
          <w:bCs w:val="1"/>
          <w:sz w:val="24"/>
          <w:szCs w:val="24"/>
          <w:rtl w:val="0"/>
        </w:rPr>
        <w:t xml:space="preserve">vždy</w:t>
      </w:r>
      <w:r w:rsidDel="00000000" w:rsidR="00000000" w:rsidRPr="00000000">
        <w:rPr>
          <w:sz w:val="24"/>
          <w:szCs w:val="24"/>
          <w:rtl w:val="0"/>
        </w:rPr>
        <w:t xml:space="preserve">.</w:t>
      </w:r>
    </w:p>
    <w:p w:rsidR="00000000" w:rsidDel="00000000" w:rsidP="00000000" w:rsidRDefault="00000000" w:rsidRPr="00000000" w14:paraId="0000006E">
      <w:pPr>
        <w:jc w:val="both"/>
        <w:rPr>
          <w:sz w:val="24"/>
          <w:szCs w:val="24"/>
        </w:rPr>
      </w:pPr>
      <w:r w:rsidDel="00000000" w:rsidR="00000000" w:rsidRPr="00000000">
        <w:rPr>
          <w:rtl w:val="0"/>
        </w:rPr>
      </w:r>
    </w:p>
    <w:p w:rsidR="00000000" w:rsidDel="00000000" w:rsidP="00000000" w:rsidRDefault="00000000" w:rsidRPr="00000000" w14:paraId="0000006F">
      <w:pPr>
        <w:ind w:left="360" w:firstLine="0"/>
        <w:jc w:val="both"/>
        <w:rPr>
          <w:sz w:val="24"/>
          <w:szCs w:val="24"/>
        </w:rPr>
      </w:pPr>
      <w:r w:rsidDel="00000000" w:rsidR="00000000" w:rsidRPr="00000000">
        <w:rPr>
          <w:sz w:val="24"/>
          <w:szCs w:val="24"/>
          <w:rtl w:val="0"/>
        </w:rPr>
        <w:t xml:space="preserve">Krádež věcí v hodnotě nad 5 000 Kč je trestným činem krádeže podle § 205 trestního zákoníku.</w:t>
      </w:r>
    </w:p>
    <w:p w:rsidR="00000000" w:rsidDel="00000000" w:rsidP="00000000" w:rsidRDefault="00000000" w:rsidRPr="00000000" w14:paraId="00000070">
      <w:pPr>
        <w:numPr>
          <w:ilvl w:val="0"/>
          <w:numId w:val="11"/>
        </w:numPr>
        <w:ind w:left="720" w:hanging="360"/>
        <w:jc w:val="both"/>
        <w:rPr>
          <w:sz w:val="24"/>
          <w:szCs w:val="24"/>
        </w:rPr>
      </w:pPr>
      <w:r w:rsidDel="00000000" w:rsidR="00000000" w:rsidRPr="00000000">
        <w:rPr>
          <w:sz w:val="24"/>
          <w:szCs w:val="24"/>
          <w:rtl w:val="0"/>
        </w:rPr>
        <w:t xml:space="preserve">Pokud se skutku dopustí osoba mladší 15 let, není trestně odpovědná, ale škola má povinnost věc oznámit Policii ČR a OSPOD.</w:t>
      </w:r>
    </w:p>
    <w:p w:rsidR="00000000" w:rsidDel="00000000" w:rsidP="00000000" w:rsidRDefault="00000000" w:rsidRPr="00000000" w14:paraId="00000071">
      <w:pPr>
        <w:numPr>
          <w:ilvl w:val="0"/>
          <w:numId w:val="11"/>
        </w:numPr>
        <w:ind w:left="720" w:hanging="360"/>
        <w:jc w:val="both"/>
        <w:rPr>
          <w:sz w:val="24"/>
          <w:szCs w:val="24"/>
        </w:rPr>
      </w:pPr>
      <w:r w:rsidDel="00000000" w:rsidR="00000000" w:rsidRPr="00000000">
        <w:rPr>
          <w:sz w:val="24"/>
          <w:szCs w:val="24"/>
          <w:rtl w:val="0"/>
        </w:rPr>
        <w:t xml:space="preserve">Pokud se krádež stala v době pobytu žáka ve škole, jedná se zároveň o závažné porušení školního řádu.</w:t>
      </w:r>
    </w:p>
    <w:p w:rsidR="00000000" w:rsidDel="00000000" w:rsidP="00000000" w:rsidRDefault="00000000" w:rsidRPr="00000000" w14:paraId="00000072">
      <w:pPr>
        <w:numPr>
          <w:ilvl w:val="0"/>
          <w:numId w:val="11"/>
        </w:numPr>
        <w:ind w:left="720" w:hanging="360"/>
        <w:jc w:val="both"/>
        <w:rPr>
          <w:sz w:val="24"/>
          <w:szCs w:val="24"/>
        </w:rPr>
      </w:pPr>
      <w:r w:rsidDel="00000000" w:rsidR="00000000" w:rsidRPr="00000000">
        <w:rPr>
          <w:sz w:val="24"/>
          <w:szCs w:val="24"/>
          <w:rtl w:val="0"/>
        </w:rPr>
        <w:t xml:space="preserve">Škola postupuje dle školního řádu a projednává věc s vedením školy, zákonnými zástupci a příslušnými orgány.</w:t>
      </w:r>
    </w:p>
    <w:p w:rsidR="00000000" w:rsidDel="00000000" w:rsidP="00000000" w:rsidRDefault="00000000" w:rsidRPr="00000000" w14:paraId="00000073">
      <w:pPr>
        <w:jc w:val="both"/>
        <w:rPr>
          <w:sz w:val="24"/>
          <w:szCs w:val="24"/>
        </w:rPr>
      </w:pPr>
      <w:r w:rsidDel="00000000" w:rsidR="00000000" w:rsidRPr="00000000">
        <w:rPr>
          <w:rtl w:val="0"/>
        </w:rPr>
      </w:r>
    </w:p>
    <w:p w:rsidR="00000000" w:rsidDel="00000000" w:rsidP="00000000" w:rsidRDefault="00000000" w:rsidRPr="00000000" w14:paraId="00000074">
      <w:pPr>
        <w:jc w:val="both"/>
        <w:rPr>
          <w:sz w:val="24"/>
          <w:szCs w:val="24"/>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KRIZOVÁ SITUACE - VANDALISMUS (poškození školního majetku)</w:t>
      </w:r>
    </w:p>
    <w:p w:rsidR="00000000" w:rsidDel="00000000" w:rsidP="00000000" w:rsidRDefault="00000000" w:rsidRPr="00000000" w14:paraId="00000076">
      <w:pPr>
        <w:ind w:left="360" w:firstLine="0"/>
        <w:jc w:val="both"/>
        <w:rPr>
          <w:sz w:val="24"/>
          <w:szCs w:val="24"/>
        </w:rPr>
      </w:pPr>
      <w:r w:rsidDel="00000000" w:rsidR="00000000" w:rsidRPr="00000000">
        <w:rPr>
          <w:sz w:val="24"/>
          <w:szCs w:val="24"/>
          <w:rtl w:val="0"/>
        </w:rPr>
        <w:t xml:space="preserve">Dojde-li ke škodě nižší než 5 000 Kč, může se jednat o přestupek.</w:t>
        <w:br w:type="textWrapping"/>
        <w:t xml:space="preserve">Vyšší škoda zakládá podezření na spáchání trestného činu.</w:t>
      </w:r>
    </w:p>
    <w:p w:rsidR="00000000" w:rsidDel="00000000" w:rsidP="00000000" w:rsidRDefault="00000000" w:rsidRPr="00000000" w14:paraId="00000077">
      <w:pPr>
        <w:ind w:left="360" w:firstLine="0"/>
        <w:jc w:val="both"/>
        <w:rPr>
          <w:sz w:val="24"/>
          <w:szCs w:val="24"/>
        </w:rPr>
      </w:pPr>
      <w:r w:rsidDel="00000000" w:rsidR="00000000" w:rsidRPr="00000000">
        <w:rPr>
          <w:sz w:val="24"/>
          <w:szCs w:val="24"/>
          <w:rtl w:val="0"/>
        </w:rPr>
        <w:t xml:space="preserve">Pokud se přestupku dopustil žák mladší 15 let, nelze případ řešit u přestupkové komise – věc je odložena.</w:t>
      </w:r>
    </w:p>
    <w:p w:rsidR="00000000" w:rsidDel="00000000" w:rsidP="00000000" w:rsidRDefault="00000000" w:rsidRPr="00000000" w14:paraId="00000078">
      <w:pPr>
        <w:ind w:left="360" w:firstLine="0"/>
        <w:jc w:val="both"/>
        <w:rPr>
          <w:sz w:val="24"/>
          <w:szCs w:val="24"/>
        </w:rPr>
      </w:pPr>
      <w:r w:rsidDel="00000000" w:rsidR="00000000" w:rsidRPr="00000000">
        <w:rPr>
          <w:sz w:val="24"/>
          <w:szCs w:val="24"/>
          <w:rtl w:val="0"/>
        </w:rPr>
        <w:t xml:space="preserve">Pokud se tento přestupek stal v době pobytu žáka ve škole, jedná se jednoznačně o porušení školního řádu a žák bude potrestán v souladu s jeho ustanoveními.</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Postup řešení</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Třídní učitel nahlásí přestupek žáka vedení školy a projedná jej s metodikem prevence a výchovným poradcem.</w:t>
      </w:r>
    </w:p>
    <w:p w:rsidR="00000000" w:rsidDel="00000000" w:rsidP="00000000" w:rsidRDefault="00000000" w:rsidRPr="00000000" w14:paraId="0000007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Tito pedagogičtí pracovníci projednají přestupek se žákem, včetně možných sankcí.</w:t>
      </w:r>
    </w:p>
    <w:p w:rsidR="00000000" w:rsidDel="00000000" w:rsidP="00000000" w:rsidRDefault="00000000" w:rsidRPr="00000000" w14:paraId="0000007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Výchovná komise projedná přestupek se zákonným zástupcem dítěte, včetně sankcí, které mohou být uloženy.</w:t>
      </w:r>
    </w:p>
    <w:p w:rsidR="00000000" w:rsidDel="00000000" w:rsidP="00000000" w:rsidRDefault="00000000" w:rsidRPr="00000000" w14:paraId="0000007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případě odmítnutí náhrady škody oznámí vedení školy případ na OSPOD.</w:t>
      </w:r>
    </w:p>
    <w:p w:rsidR="00000000" w:rsidDel="00000000" w:rsidP="00000000" w:rsidRDefault="00000000" w:rsidRPr="00000000" w14:paraId="0000007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případě opakovaného přestupkového jednání u téhož žáka informuje vedení školy Policii ČR. Opakované přestupkové jednání lze hlásit také přímo na OSPOD.</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KRIZOVÁ SITUACE - SEBEPOŠKOZOVÁNÍ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Sebepoškozování je záměrné a opakované ubližování si ve snaze vyrovnat se s nepříjemnými duševními stavy. Projevuje se zraňováním vlastního těla a je signálem vážného psychického problému, který postižený nedokáže zvládnout jiným způsobem.</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Třídní učitel, výchovný poradce a metodik prevence situaci společně projednají a následně informují zákonné zástupce žáka.</w:t>
      </w:r>
    </w:p>
    <w:p w:rsidR="00000000" w:rsidDel="00000000" w:rsidP="00000000" w:rsidRDefault="00000000" w:rsidRPr="00000000" w14:paraId="0000008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Rodiče informujeme vždy, pokud dítě výrazně zhubne, je opakovaně přistiženo při zvracení (postačuje i informace od vrstevníků) nebo se sebepoškozuje. Rodiče informujeme také v případě, že dítě dlouhodobě nechodí do školní jídelny.</w:t>
      </w:r>
    </w:p>
    <w:p w:rsidR="00000000" w:rsidDel="00000000" w:rsidP="00000000" w:rsidRDefault="00000000" w:rsidRPr="00000000" w14:paraId="0000008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Pokud rodiče odmítají situaci řešit, oznamujeme tuto skutečnost ošetřující dětské lékařce, případně na OSPOD.</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Možnosti a limity pedagoga:</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Učitel není terapeut. Může však dítěti i jeho rodině zprostředkovat zpětnou vazbu, pomoci předcházet šikaně zaměřené na fyzický vzhled nebo výkon (zejména v hodinách tělesné výchovy) a doporučit či zprostředkovat kontakt s psychologem nebo lékařem. Pedagog nabídne dostupné kontakty a podporu.</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9. KRIZOVÁ SITUACE  - ZBRANĚ A PŘEDMĚTY OHROŽUJÍCÍ ZDRAVÍ VE ŠKOLE </w:t>
      </w:r>
    </w:p>
    <w:p w:rsidR="00000000" w:rsidDel="00000000" w:rsidP="00000000" w:rsidRDefault="00000000" w:rsidRPr="00000000" w14:paraId="00000089">
      <w:pPr>
        <w:jc w:val="both"/>
        <w:rPr>
          <w:sz w:val="24"/>
          <w:szCs w:val="24"/>
        </w:rPr>
      </w:pPr>
      <w:r w:rsidDel="00000000" w:rsidR="00000000" w:rsidRPr="00000000">
        <w:rPr>
          <w:sz w:val="24"/>
          <w:szCs w:val="24"/>
          <w:rtl w:val="0"/>
        </w:rPr>
        <w:t xml:space="preserve">Je zakázáno nosit do školy a používat předměty nebezpečné pro zdraví a život osob, např. obušky, hvězdice, tyče, struny, řezné a střelné zbraně, výbušniny, petardy, zápalky a zapalovače, pornografický materiál, chemikálie apod.</w:t>
      </w:r>
    </w:p>
    <w:p w:rsidR="00000000" w:rsidDel="00000000" w:rsidP="00000000" w:rsidRDefault="00000000" w:rsidRPr="00000000" w14:paraId="0000008A">
      <w:pPr>
        <w:jc w:val="both"/>
        <w:rPr>
          <w:sz w:val="24"/>
          <w:szCs w:val="24"/>
        </w:rPr>
      </w:pPr>
      <w:r w:rsidDel="00000000" w:rsidR="00000000" w:rsidRPr="00000000">
        <w:rPr>
          <w:rtl w:val="0"/>
        </w:rPr>
      </w:r>
    </w:p>
    <w:p w:rsidR="00000000" w:rsidDel="00000000" w:rsidP="00000000" w:rsidRDefault="00000000" w:rsidRPr="00000000" w14:paraId="0000008B">
      <w:pPr>
        <w:jc w:val="both"/>
        <w:rPr>
          <w:sz w:val="24"/>
          <w:szCs w:val="24"/>
        </w:rPr>
      </w:pPr>
      <w:r w:rsidDel="00000000" w:rsidR="00000000" w:rsidRPr="00000000">
        <w:rPr>
          <w:b w:val="1"/>
          <w:bCs w:val="1"/>
          <w:sz w:val="24"/>
          <w:szCs w:val="24"/>
          <w:rtl w:val="0"/>
        </w:rPr>
        <w:t xml:space="preserve">Postup při zjištění nebezpečných předmětů:</w:t>
      </w:r>
      <w:r w:rsidDel="00000000" w:rsidR="00000000" w:rsidRPr="00000000">
        <w:rPr>
          <w:rtl w:val="0"/>
        </w:rPr>
      </w:r>
    </w:p>
    <w:p w:rsidR="00000000" w:rsidDel="00000000" w:rsidP="00000000" w:rsidRDefault="00000000" w:rsidRPr="00000000" w14:paraId="0000008C">
      <w:pPr>
        <w:jc w:val="both"/>
        <w:rPr>
          <w:sz w:val="24"/>
          <w:szCs w:val="24"/>
        </w:rPr>
      </w:pPr>
      <w:r w:rsidDel="00000000" w:rsidR="00000000" w:rsidRPr="00000000">
        <w:rPr>
          <w:sz w:val="24"/>
          <w:szCs w:val="24"/>
          <w:rtl w:val="0"/>
        </w:rPr>
        <w:t xml:space="preserve">V případě, že žák přinese do prostor školy nebo na akce pořádané školou nebezpečný předmět, je nutné:</w:t>
      </w:r>
    </w:p>
    <w:p w:rsidR="00000000" w:rsidDel="00000000" w:rsidP="00000000" w:rsidRDefault="00000000" w:rsidRPr="00000000" w14:paraId="0000008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Informovat vedení školy (ŘŠ), výchovného poradce (VP) a školního metodika prevence (ŠMP).</w:t>
      </w:r>
    </w:p>
    <w:p w:rsidR="00000000" w:rsidDel="00000000" w:rsidP="00000000" w:rsidRDefault="00000000" w:rsidRPr="00000000" w14:paraId="0000008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Zajistit nebezpečný předmět a uložit jej v trezoru u vedení školy.</w:t>
      </w:r>
    </w:p>
    <w:p w:rsidR="00000000" w:rsidDel="00000000" w:rsidP="00000000" w:rsidRDefault="00000000" w:rsidRPr="00000000" w14:paraId="0000008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Okamžitě informovat zákonné zástupce žáka a vyzvat je ke školní návštěvě, při které jim bude věc předána a sepsán zápis. Žák bude potrestán v souladu se školním řádem.</w:t>
      </w:r>
    </w:p>
    <w:p w:rsidR="00000000" w:rsidDel="00000000" w:rsidP="00000000" w:rsidRDefault="00000000" w:rsidRPr="00000000" w14:paraId="0000009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závažnějších případech nebo při opakovaném přinášení nebezpečných předmětů je nutné incident oznámit Policii ČR a na OSPOD.</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10. KRIZOVÁ SITUACE – UŽÍVÁNÍ TABÁKOVÝCH VÝROBKŮ </w:t>
      </w:r>
    </w:p>
    <w:p w:rsidR="00000000" w:rsidDel="00000000" w:rsidP="00000000" w:rsidRDefault="00000000" w:rsidRPr="00000000" w14:paraId="00000093">
      <w:pPr>
        <w:jc w:val="both"/>
        <w:rPr>
          <w:sz w:val="24"/>
          <w:szCs w:val="24"/>
        </w:rPr>
      </w:pPr>
      <w:r w:rsidDel="00000000" w:rsidR="00000000" w:rsidRPr="00000000">
        <w:rPr>
          <w:sz w:val="24"/>
          <w:szCs w:val="24"/>
          <w:rtl w:val="0"/>
        </w:rPr>
        <w:t xml:space="preserve">Ve všech vnitřních i vnějších prostorách školy je </w:t>
      </w:r>
      <w:r w:rsidDel="00000000" w:rsidR="00000000" w:rsidRPr="00000000">
        <w:rPr>
          <w:b w:val="1"/>
          <w:bCs w:val="1"/>
          <w:sz w:val="24"/>
          <w:szCs w:val="24"/>
          <w:rtl w:val="0"/>
        </w:rPr>
        <w:t xml:space="preserve">zakázáno kouřit</w:t>
      </w:r>
      <w:r w:rsidDel="00000000" w:rsidR="00000000" w:rsidRPr="00000000">
        <w:rPr>
          <w:sz w:val="24"/>
          <w:szCs w:val="24"/>
          <w:rtl w:val="0"/>
        </w:rPr>
        <w:t xml:space="preserve">.</w:t>
      </w:r>
    </w:p>
    <w:p w:rsidR="00000000" w:rsidDel="00000000" w:rsidP="00000000" w:rsidRDefault="00000000" w:rsidRPr="00000000" w14:paraId="00000094">
      <w:pPr>
        <w:jc w:val="both"/>
        <w:rPr>
          <w:sz w:val="24"/>
          <w:szCs w:val="24"/>
        </w:rPr>
      </w:pPr>
      <w:r w:rsidDel="00000000" w:rsidR="00000000" w:rsidRPr="00000000">
        <w:rPr>
          <w:b w:val="1"/>
          <w:bCs w:val="1"/>
          <w:sz w:val="24"/>
          <w:szCs w:val="24"/>
          <w:rtl w:val="0"/>
        </w:rPr>
        <w:t xml:space="preserve">Postup při zjištění konzumace tabákových výrobků žákem</w:t>
      </w: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Pokud je žák přistižen při konzumaci tabákových výrobků v prostorách školy, během vyučování nebo při akcích pořádaných školou, je nutné mu zabránit v další konzumaci.</w:t>
      </w:r>
    </w:p>
    <w:p w:rsidR="00000000" w:rsidDel="00000000" w:rsidP="00000000" w:rsidRDefault="00000000" w:rsidRPr="00000000" w14:paraId="00000096">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Tabákový výrobek je potřeba odebrat a zajistit, aby žák nemohl v konzumaci pokračovat.</w:t>
      </w:r>
    </w:p>
    <w:p w:rsidR="00000000" w:rsidDel="00000000" w:rsidP="00000000" w:rsidRDefault="00000000" w:rsidRPr="00000000" w14:paraId="00000097">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Pedagogický pracovník postupuje dle školního řádu školy – vyrozumí vedení školy, ŠMP nebo VP a sepíše stručný záznam o události včetně vyjádření žáka (kde, kdo, co se stalo).</w:t>
      </w:r>
    </w:p>
    <w:p w:rsidR="00000000" w:rsidDel="00000000" w:rsidP="00000000" w:rsidRDefault="00000000" w:rsidRPr="00000000" w14:paraId="00000098">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Třídní učitel, ŠMP nebo VP informuje zákonné zástupce žáka.</w:t>
      </w:r>
    </w:p>
    <w:p w:rsidR="00000000" w:rsidDel="00000000" w:rsidP="00000000" w:rsidRDefault="00000000" w:rsidRPr="00000000" w14:paraId="00000099">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závažných případech, zejména při opakování, škola vyrozumí OSPOD.</w:t>
      </w:r>
    </w:p>
    <w:p w:rsidR="00000000" w:rsidDel="00000000" w:rsidP="00000000" w:rsidRDefault="00000000" w:rsidRPr="00000000" w14:paraId="0000009A">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Ze zjištěné konzumace tabákových výrobků vyvodí škola výchovná opatření dle platného školního řádu.</w:t>
      </w:r>
    </w:p>
    <w:p w:rsidR="00000000" w:rsidDel="00000000" w:rsidP="00000000" w:rsidRDefault="00000000" w:rsidRPr="00000000" w14:paraId="0000009B">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11. KRIZOVÁ SITUACE  - NÁLEZ A POŽITÍ ALKOHOLU </w:t>
      </w:r>
    </w:p>
    <w:p w:rsidR="00000000" w:rsidDel="00000000" w:rsidP="00000000" w:rsidRDefault="00000000" w:rsidRPr="00000000" w14:paraId="0000009D">
      <w:pPr>
        <w:jc w:val="both"/>
        <w:rPr>
          <w:sz w:val="24"/>
          <w:szCs w:val="24"/>
        </w:rPr>
      </w:pPr>
      <w:r w:rsidDel="00000000" w:rsidR="00000000" w:rsidRPr="00000000">
        <w:rPr>
          <w:sz w:val="24"/>
          <w:szCs w:val="24"/>
          <w:rtl w:val="0"/>
        </w:rPr>
        <w:t xml:space="preserve">Žákům je zakázáno požívání a nošení alkoholických nápojů.</w:t>
      </w:r>
    </w:p>
    <w:p w:rsidR="00000000" w:rsidDel="00000000" w:rsidP="00000000" w:rsidRDefault="00000000" w:rsidRPr="00000000" w14:paraId="0000009E">
      <w:pPr>
        <w:jc w:val="both"/>
        <w:rPr>
          <w:sz w:val="24"/>
          <w:szCs w:val="24"/>
        </w:rPr>
      </w:pPr>
      <w:r w:rsidDel="00000000" w:rsidR="00000000" w:rsidRPr="00000000">
        <w:rPr>
          <w:b w:val="1"/>
          <w:bCs w:val="1"/>
          <w:sz w:val="24"/>
          <w:szCs w:val="24"/>
          <w:rtl w:val="0"/>
        </w:rPr>
        <w:t xml:space="preserve">Postup při zjištění alkoholu u žáka</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Pokud je žák přistižen při konzumaci alkoholu v prostorách školy, během vyučování nebo při akcích pořádaných školou, je nutné mu zabránit v další konzumaci.</w:t>
      </w:r>
    </w:p>
    <w:p w:rsidR="00000000" w:rsidDel="00000000" w:rsidP="00000000" w:rsidRDefault="00000000" w:rsidRPr="00000000" w14:paraId="000000A0">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Alkohol je třeba žákovi odebrat a zajistit, aby nemohl v konzumaci pokračovat. Nalezenou tekutinu uložit u vedení školy pro případ usvědčujícího důkazu.</w:t>
      </w:r>
    </w:p>
    <w:p w:rsidR="00000000" w:rsidDel="00000000" w:rsidP="00000000" w:rsidRDefault="00000000" w:rsidRPr="00000000" w14:paraId="000000A1">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Pedagogický pracovník posoudí, zda momentální stav žáka představuje zdravotní nebezpečí.</w:t>
      </w:r>
    </w:p>
    <w:p w:rsidR="00000000" w:rsidDel="00000000" w:rsidP="00000000" w:rsidRDefault="00000000" w:rsidRPr="00000000" w14:paraId="000000A2">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Pokud je žák pod vlivem alkoholu do té míry, že je ohrožen na zdraví nebo životě, škola zajistí nezbytnou pomoc a péči, zavolá lékařskou službu první pomoci a okamžitě informuje zákonné zástupce žáka.</w:t>
      </w:r>
    </w:p>
    <w:p w:rsidR="00000000" w:rsidDel="00000000" w:rsidP="00000000" w:rsidRDefault="00000000" w:rsidRPr="00000000" w14:paraId="000000A3">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Pokud žák není schopen pokračovat ve vyučování, škola informuje rodiče a vyzve je, aby si žáka vyzvedli, protože není zdravotně způsobilý k pobytu ve škole.</w:t>
      </w:r>
    </w:p>
    <w:p w:rsidR="00000000" w:rsidDel="00000000" w:rsidP="00000000" w:rsidRDefault="00000000" w:rsidRPr="00000000" w14:paraId="000000A4">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Pokud je zákonný zástupce nedostupný, škola vyrozumí OSPOD.</w:t>
      </w:r>
    </w:p>
    <w:p w:rsidR="00000000" w:rsidDel="00000000" w:rsidP="00000000" w:rsidRDefault="00000000" w:rsidRPr="00000000" w14:paraId="000000A5">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Třídní učitel, ŠMP nebo VP sepíše stručný záznam o události s vyjádřením žáka (kde, kdo, co…) a informuje vedení školy.</w:t>
      </w:r>
    </w:p>
    <w:p w:rsidR="00000000" w:rsidDel="00000000" w:rsidP="00000000" w:rsidRDefault="00000000" w:rsidRPr="00000000" w14:paraId="000000A6">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případě opakování situace vyrozumí škola OSPOD.</w:t>
      </w:r>
    </w:p>
    <w:p w:rsidR="00000000" w:rsidDel="00000000" w:rsidP="00000000" w:rsidRDefault="00000000" w:rsidRPr="00000000" w14:paraId="000000A7">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Pokud o to žák nebo jeho zákonní zástupci projeví zájem, poskytne škola potřebné informace o možnostech odborné pomoci při řešení této situace.</w:t>
      </w:r>
    </w:p>
    <w:p w:rsidR="00000000" w:rsidDel="00000000" w:rsidP="00000000" w:rsidRDefault="00000000" w:rsidRPr="00000000" w14:paraId="000000A8">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Ze zjištěné konzumace alkoholu ve škole vyvodí škola vhodná výchovná opatření dle školního řádu. Za nebezpečné a protiprávní jednání se rovněž považuje navádění jiných žáků k užívání alkoholických nápojů.</w:t>
      </w:r>
    </w:p>
    <w:p w:rsidR="00000000" w:rsidDel="00000000" w:rsidP="00000000" w:rsidRDefault="00000000" w:rsidRPr="00000000" w14:paraId="000000A9">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Stejný postup platí i v případě, kdy pedagogický pracovník zjistí, že žák přišel do školy pod vlivem alkoholu, aniž by se intoxikoval přímo ve škole.</w:t>
      </w:r>
    </w:p>
    <w:p w:rsidR="00000000" w:rsidDel="00000000" w:rsidP="00000000" w:rsidRDefault="00000000" w:rsidRPr="00000000" w14:paraId="000000AA">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12. KRIZOVÁ SITUACE – NÁVYKOVÉ A OMAMNÉ LÁTKY</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0" w:line="240" w:lineRule="auto"/>
        <w:ind w:left="0" w:right="0" w:firstLine="0"/>
        <w:jc w:val="both"/>
        <w:rPr>
          <w:rFonts w:ascii="Times New Roman" w:cs="Times New Roman" w:eastAsia="Times New Roman" w:hAnsi="Times New Roman"/>
          <w:b w:val="1"/>
          <w:bCs w:val="1"/>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95959"/>
          <w:sz w:val="24"/>
          <w:szCs w:val="24"/>
          <w:u w:val="none"/>
          <w:shd w:fill="auto" w:val="clear"/>
          <w:vertAlign w:val="baseline"/>
          <w:rtl w:val="0"/>
        </w:rPr>
        <w:t xml:space="preserve">Užívání a nakládání s návykovými a omamnými látkami ve škole</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0" w:line="240" w:lineRule="auto"/>
        <w:ind w:left="0" w:right="0" w:firstLine="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Zakázána je výroba, distribuce, přechovávání, šíření a propagace návykových a omamných látek. Škola stanovuje zákaz jejich užívání, distribuce, přechovávání a vstupu do školy pod vlivem těchto látek. Porušení bude vždy sankcionováno podle školního řádu.</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0" w:line="240" w:lineRule="auto"/>
        <w:ind w:left="0" w:right="0" w:firstLine="0"/>
        <w:jc w:val="both"/>
        <w:rPr>
          <w:rFonts w:ascii="Times New Roman" w:cs="Times New Roman" w:eastAsia="Times New Roman" w:hAnsi="Times New Roman"/>
          <w:b w:val="1"/>
          <w:bCs w:val="1"/>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95959"/>
          <w:sz w:val="24"/>
          <w:szCs w:val="24"/>
          <w:u w:val="none"/>
          <w:shd w:fill="auto" w:val="clear"/>
          <w:vertAlign w:val="baseline"/>
          <w:rtl w:val="0"/>
        </w:rPr>
        <w:t xml:space="preserve">Postup při zjištění návykových látek u žáka</w:t>
      </w:r>
    </w:p>
    <w:p w:rsidR="00000000" w:rsidDel="00000000" w:rsidP="00000000" w:rsidRDefault="00000000" w:rsidRPr="00000000" w14:paraId="000000A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Pokud je žák přistižen při užívání návykových látek ve škole nebo během akcí pořádaných školou, je nutné mu zabránit v další konzumaci.</w:t>
      </w:r>
    </w:p>
    <w:p w:rsidR="00000000" w:rsidDel="00000000" w:rsidP="00000000" w:rsidRDefault="00000000" w:rsidRPr="00000000" w14:paraId="000000B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Žák sám uloží podezřelou látku do obálky za přítomnosti svědka, obálka se zalepí a uloží u ředitele školy. Zaměstnanec nikdy neodebírá látku násilím. Žák se izoluje od ostatních žáků a je veden do ředitelny pod dohledem pedagoga (osobní prohlídka a prohlídka věcí je v kompetenci Policie ČR).</w:t>
      </w:r>
    </w:p>
    <w:p w:rsidR="00000000" w:rsidDel="00000000" w:rsidP="00000000" w:rsidRDefault="00000000" w:rsidRPr="00000000" w14:paraId="000000B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Pedagogický pracovník posoudí závažnost momentálního stavu žáka a zda mu nehrozí bezprostřední nebezpečí.</w:t>
      </w:r>
    </w:p>
    <w:p w:rsidR="00000000" w:rsidDel="00000000" w:rsidP="00000000" w:rsidRDefault="00000000" w:rsidRPr="00000000" w14:paraId="000000B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Pokud je žák ohrožen na zdraví či životě, škola zajistí nezbytnou pomoc, přivolá lékařskou službu a informuje zákonné zástupce.</w:t>
      </w:r>
    </w:p>
    <w:p w:rsidR="00000000" w:rsidDel="00000000" w:rsidP="00000000" w:rsidRDefault="00000000" w:rsidRPr="00000000" w14:paraId="000000B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Pokud akutní nebezpečí nehrozí, pedagogický pracovník informuje vedení školy, ŠMP a VP.</w:t>
      </w:r>
    </w:p>
    <w:p w:rsidR="00000000" w:rsidDel="00000000" w:rsidP="00000000" w:rsidRDefault="00000000" w:rsidRPr="00000000" w14:paraId="000000B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Škola informuje zákonné zástupce, OSPOD a Policii ČR. Zákonný zástupce si žáka vyzvedne ve škole.</w:t>
      </w:r>
    </w:p>
    <w:p w:rsidR="00000000" w:rsidDel="00000000" w:rsidP="00000000" w:rsidRDefault="00000000" w:rsidRPr="00000000" w14:paraId="000000B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Pokud žák nebo jeho rodiče projeví zájem, škola poskytne informace o odborné pomoci.</w:t>
      </w:r>
    </w:p>
    <w:p w:rsidR="00000000" w:rsidDel="00000000" w:rsidP="00000000" w:rsidRDefault="00000000" w:rsidRPr="00000000" w14:paraId="000000B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Ze zjištěné konzumace vyvodí škola vhodná výchovná opatření podle školního řádu. Rozlišuje se uživatel (nebezpečný sobě) a distributor (nebezpečný všem; distribuce je trestným činem).</w:t>
      </w:r>
    </w:p>
    <w:p w:rsidR="00000000" w:rsidDel="00000000" w:rsidP="00000000" w:rsidRDefault="00000000" w:rsidRPr="00000000" w14:paraId="000000B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Navádění jiných žáků k užívání návykových látek je považováno za nebezpečné a protiprávní jednání.</w:t>
      </w:r>
    </w:p>
    <w:p w:rsidR="00000000" w:rsidDel="00000000" w:rsidP="00000000" w:rsidRDefault="00000000" w:rsidRPr="00000000" w14:paraId="000000B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Při nálezu návykových látek v areálu školy zaměstnanec okamžitě informuje vedení školy a Policii ČR.</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0" w:line="240" w:lineRule="auto"/>
        <w:ind w:left="432" w:right="0" w:firstLine="0"/>
        <w:jc w:val="both"/>
        <w:rPr>
          <w:rFonts w:ascii="Times New Roman" w:cs="Times New Roman" w:eastAsia="Times New Roman" w:hAnsi="Times New Roman"/>
          <w:b w:val="1"/>
          <w:bCs w:val="1"/>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95959"/>
          <w:sz w:val="24"/>
          <w:szCs w:val="24"/>
          <w:u w:val="none"/>
          <w:shd w:fill="auto" w:val="clear"/>
          <w:vertAlign w:val="baseline"/>
          <w:rtl w:val="0"/>
        </w:rPr>
        <w:t xml:space="preserve">Specifické situace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0" w:line="240" w:lineRule="auto"/>
        <w:ind w:left="0" w:right="0" w:firstLine="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95959"/>
          <w:sz w:val="24"/>
          <w:szCs w:val="24"/>
          <w:u w:val="none"/>
          <w:shd w:fill="auto" w:val="clear"/>
          <w:vertAlign w:val="baseline"/>
          <w:rtl w:val="0"/>
        </w:rPr>
        <w:t xml:space="preserve">A) Žák vlastní drogu:</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Zaměstnanec informuje vedení školy a ŠMP.</w:t>
      </w:r>
    </w:p>
    <w:p w:rsidR="00000000" w:rsidDel="00000000" w:rsidP="00000000" w:rsidRDefault="00000000" w:rsidRPr="00000000" w14:paraId="000000B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Žák uloží látku do obálky se svědkem a obálka se uloží u ředitele školy.</w:t>
      </w:r>
    </w:p>
    <w:p w:rsidR="00000000" w:rsidDel="00000000" w:rsidP="00000000" w:rsidRDefault="00000000" w:rsidRPr="00000000" w14:paraId="000000B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Třídní učitel informuje zákonného zástupce.</w:t>
      </w:r>
    </w:p>
    <w:p w:rsidR="00000000" w:rsidDel="00000000" w:rsidP="00000000" w:rsidRDefault="00000000" w:rsidRPr="00000000" w14:paraId="000000B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Vedení školy nebo ŠMP oznámí případ Policii ČR.</w:t>
      </w:r>
    </w:p>
    <w:p w:rsidR="00000000" w:rsidDel="00000000" w:rsidP="00000000" w:rsidRDefault="00000000" w:rsidRPr="00000000" w14:paraId="000000B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Vedení školy provede zápis o události.</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0" w:line="240" w:lineRule="auto"/>
        <w:ind w:left="0" w:right="0" w:firstLine="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95959"/>
          <w:sz w:val="24"/>
          <w:szCs w:val="24"/>
          <w:u w:val="none"/>
          <w:shd w:fill="auto" w:val="clear"/>
          <w:vertAlign w:val="baseline"/>
          <w:rtl w:val="0"/>
        </w:rPr>
        <w:t xml:space="preserve">B) Žák je přistižen při distribuci:</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Žák je izolován, veden do ředitelny pod dohledem.</w:t>
      </w:r>
    </w:p>
    <w:p w:rsidR="00000000" w:rsidDel="00000000" w:rsidP="00000000" w:rsidRDefault="00000000" w:rsidRPr="00000000" w14:paraId="000000C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Zaměstnanec neprovádí osobní prohlídku ani prohlídku věcí.</w:t>
      </w:r>
    </w:p>
    <w:p w:rsidR="00000000" w:rsidDel="00000000" w:rsidP="00000000" w:rsidRDefault="00000000" w:rsidRPr="00000000" w14:paraId="000000C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Vedení školy zavolá Policii ČR.</w:t>
      </w:r>
    </w:p>
    <w:p w:rsidR="00000000" w:rsidDel="00000000" w:rsidP="00000000" w:rsidRDefault="00000000" w:rsidRPr="00000000" w14:paraId="000000C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Vedení školy či ŠMP provede záznam o případu.</w:t>
      </w:r>
    </w:p>
    <w:p w:rsidR="00000000" w:rsidDel="00000000" w:rsidP="00000000" w:rsidRDefault="00000000" w:rsidRPr="00000000" w14:paraId="000000C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Třídní učitel informuje zákonného zástupce.</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0" w:line="240" w:lineRule="auto"/>
        <w:ind w:left="0" w:right="0" w:firstLine="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95959"/>
          <w:sz w:val="24"/>
          <w:szCs w:val="24"/>
          <w:u w:val="none"/>
          <w:shd w:fill="auto" w:val="clear"/>
          <w:vertAlign w:val="baseline"/>
          <w:rtl w:val="0"/>
        </w:rPr>
        <w:t xml:space="preserve">C) Nalezení drogy či vybavení k užívání:</w:t>
      </w: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Zaměstnanec zajistí bezpečné uložení drogy/vybavení a provede záznam.</w:t>
      </w:r>
    </w:p>
    <w:p w:rsidR="00000000" w:rsidDel="00000000" w:rsidP="00000000" w:rsidRDefault="00000000" w:rsidRPr="00000000" w14:paraId="000000C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Informuje vedení školy a ŠMP.</w:t>
      </w:r>
    </w:p>
    <w:p w:rsidR="00000000" w:rsidDel="00000000" w:rsidP="00000000" w:rsidRDefault="00000000" w:rsidRPr="00000000" w14:paraId="000000C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Vedení školy či ŠMP kontaktuje Policii ČR a předá nález.</w:t>
      </w:r>
    </w:p>
    <w:p w:rsidR="00000000" w:rsidDel="00000000" w:rsidP="00000000" w:rsidRDefault="00000000" w:rsidRPr="00000000" w14:paraId="000000C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Pokud je látka u žáka, který se jí intoxikoval, předá se přivolanému lékaři.</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0" w:line="240" w:lineRule="auto"/>
        <w:ind w:left="0" w:right="0" w:firstLine="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95959"/>
          <w:sz w:val="24"/>
          <w:szCs w:val="24"/>
          <w:u w:val="none"/>
          <w:shd w:fill="auto" w:val="clear"/>
          <w:vertAlign w:val="baseline"/>
          <w:rtl w:val="0"/>
        </w:rPr>
        <w:t xml:space="preserve">D) Žák se svěří s užíváním drog:</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40" w:line="240" w:lineRule="auto"/>
        <w:ind w:left="720" w:right="0" w:hanging="360"/>
        <w:jc w:val="both"/>
        <w:rPr>
          <w:rFonts w:ascii="Times New Roman" w:cs="Times New Roman" w:eastAsia="Times New Roman" w:hAnsi="Times New Roman"/>
          <w:b w:val="0"/>
          <w:bCs w:val="0"/>
          <w:i w:val="0"/>
          <w:iCs w:val="0"/>
          <w:smallCaps w:val="0"/>
          <w:strike w:val="0"/>
          <w:color w:val="595959"/>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95959"/>
          <w:sz w:val="24"/>
          <w:szCs w:val="24"/>
          <w:u w:val="none"/>
          <w:shd w:fill="auto" w:val="clear"/>
          <w:vertAlign w:val="baseline"/>
          <w:rtl w:val="0"/>
        </w:rPr>
        <w:t xml:space="preserve">Zaměstnanec oznámí informaci ŠMP, který rozhodne o dalším postupu.</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13. KRIZOVÁ SITUACE - RASISMUS </w:t>
      </w:r>
    </w:p>
    <w:p w:rsidR="00000000" w:rsidDel="00000000" w:rsidP="00000000" w:rsidRDefault="00000000" w:rsidRPr="00000000" w14:paraId="000000CF">
      <w:pPr>
        <w:rPr>
          <w:sz w:val="24"/>
          <w:szCs w:val="24"/>
        </w:rPr>
      </w:pPr>
      <w:r w:rsidDel="00000000" w:rsidR="00000000" w:rsidRPr="00000000">
        <w:rPr>
          <w:sz w:val="24"/>
          <w:szCs w:val="24"/>
          <w:rtl w:val="0"/>
        </w:rPr>
        <w:t xml:space="preserve">Jedná se o rasový (rasistický) či xenofobní útok.</w:t>
      </w:r>
    </w:p>
    <w:p w:rsidR="00000000" w:rsidDel="00000000" w:rsidP="00000000" w:rsidRDefault="00000000" w:rsidRPr="00000000" w14:paraId="000000D0">
      <w:pPr>
        <w:rPr>
          <w:sz w:val="24"/>
          <w:szCs w:val="24"/>
        </w:rPr>
      </w:pPr>
      <w:r w:rsidDel="00000000" w:rsidR="00000000" w:rsidRPr="00000000">
        <w:rPr>
          <w:b w:val="1"/>
          <w:bCs w:val="1"/>
          <w:sz w:val="24"/>
          <w:szCs w:val="24"/>
          <w:rtl w:val="0"/>
        </w:rPr>
        <w:t xml:space="preserve">Postup řešení</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Třídní učitel zajistí bezpečnost případné oběti.</w:t>
      </w:r>
    </w:p>
    <w:p w:rsidR="00000000" w:rsidDel="00000000" w:rsidP="00000000" w:rsidRDefault="00000000" w:rsidRPr="00000000" w14:paraId="000000D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TU oznámí situaci zákonným zástupcům jak oběti, tak agresora.</w:t>
      </w:r>
    </w:p>
    <w:p w:rsidR="00000000" w:rsidDel="00000000" w:rsidP="00000000" w:rsidRDefault="00000000" w:rsidRPr="00000000" w14:paraId="000000D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TU informuje Policii ČR a OSPOD podle závažnosti incidentu.</w:t>
      </w:r>
    </w:p>
    <w:p w:rsidR="00000000" w:rsidDel="00000000" w:rsidP="00000000" w:rsidRDefault="00000000" w:rsidRPr="00000000" w14:paraId="000000D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Přestupek se hodnotí v souladu se školním řádem.</w:t>
      </w:r>
    </w:p>
    <w:p w:rsidR="00000000" w:rsidDel="00000000" w:rsidP="00000000" w:rsidRDefault="00000000" w:rsidRPr="00000000" w14:paraId="000000D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TU se zaměří na zklidnění situace a na podporu pozitivního klimatu ve třídě.</w:t>
      </w:r>
    </w:p>
    <w:p w:rsidR="00000000" w:rsidDel="00000000" w:rsidP="00000000" w:rsidRDefault="00000000" w:rsidRPr="00000000" w14:paraId="000000D6">
      <w:pPr>
        <w:rPr>
          <w:sz w:val="24"/>
          <w:szCs w:val="24"/>
        </w:rPr>
      </w:pPr>
      <w:r w:rsidDel="00000000" w:rsidR="00000000" w:rsidRPr="00000000">
        <w:rPr>
          <w:rtl w:val="0"/>
        </w:rPr>
      </w:r>
    </w:p>
    <w:p w:rsidR="00000000" w:rsidDel="00000000" w:rsidP="00000000" w:rsidRDefault="00000000" w:rsidRPr="00000000" w14:paraId="000000D7">
      <w:pPr>
        <w:jc w:val="both"/>
        <w:rPr>
          <w:sz w:val="24"/>
          <w:szCs w:val="24"/>
        </w:rPr>
      </w:pP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00" w:before="0" w:line="276" w:lineRule="auto"/>
        <w:ind w:left="177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KRIZOVÁ SITUACE  - PORUCHY PŘÍJMU POTRAVY </w:t>
      </w:r>
    </w:p>
    <w:p w:rsidR="00000000" w:rsidDel="00000000" w:rsidP="00000000" w:rsidRDefault="00000000" w:rsidRPr="00000000" w14:paraId="000000D9">
      <w:pPr>
        <w:jc w:val="both"/>
        <w:rPr>
          <w:sz w:val="24"/>
          <w:szCs w:val="24"/>
        </w:rPr>
      </w:pPr>
      <w:r w:rsidDel="00000000" w:rsidR="00000000" w:rsidRPr="00000000">
        <w:rPr>
          <w:b w:val="1"/>
          <w:bCs w:val="1"/>
          <w:sz w:val="24"/>
          <w:szCs w:val="24"/>
          <w:rtl w:val="0"/>
        </w:rPr>
        <w:t xml:space="preserve">Postup při zjištění problému u žáka</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 zjištění problému citlivě pracovat se žáky, respektovat jejich soukromí a emoční stav.</w:t>
      </w:r>
    </w:p>
    <w:p w:rsidR="00000000" w:rsidDel="00000000" w:rsidP="00000000" w:rsidRDefault="00000000" w:rsidRPr="00000000" w14:paraId="000000DB">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Informovat zákonné zástupce a nabídnout jim podporu školy, včetně kontaktů na příslušná odborná pracoviště (psycholog, lékař, specializovaná centra).</w:t>
      </w:r>
    </w:p>
    <w:p w:rsidR="00000000" w:rsidDel="00000000" w:rsidP="00000000" w:rsidRDefault="00000000" w:rsidRPr="00000000" w14:paraId="000000DC">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případě, že žák zahájí léčbu nebo odbornou péči, se škola snaží vstřícně spolupracovat s žákem i rodiči, umožnit přizpůsobení školních povinností a podpořit jeho integraci do výuky.</w:t>
      </w:r>
    </w:p>
    <w:p w:rsidR="00000000" w:rsidDel="00000000" w:rsidP="00000000" w:rsidRDefault="00000000" w:rsidRPr="00000000" w14:paraId="000000DD">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Škola pravidelně sleduje situaci a v případě potřeby zajišťuje další konzultace s odborníky a podporu žákovi i rodině</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00" w:before="0" w:line="276" w:lineRule="auto"/>
        <w:ind w:left="1770" w:right="0" w:hanging="360"/>
        <w:jc w:val="both"/>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bookmarkStart w:colFirst="0" w:colLast="0" w:name="_heading=h.xqarb8e4sab3" w:id="0"/>
      <w:bookmarkEnd w:id="0"/>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KRIZOVÁ SITUACE – ZÁŠKOLÁCTVÍ</w:t>
      </w:r>
    </w:p>
    <w:p w:rsidR="00000000" w:rsidDel="00000000" w:rsidP="00000000" w:rsidRDefault="00000000" w:rsidRPr="00000000" w14:paraId="000000E0">
      <w:pPr>
        <w:jc w:val="both"/>
        <w:rPr>
          <w:sz w:val="24"/>
          <w:szCs w:val="24"/>
        </w:rPr>
      </w:pPr>
      <w:r w:rsidDel="00000000" w:rsidR="00000000" w:rsidRPr="00000000">
        <w:rPr>
          <w:sz w:val="24"/>
          <w:szCs w:val="24"/>
          <w:rtl w:val="0"/>
        </w:rPr>
        <w:t xml:space="preserve">Docházka do školy – omlouvání nepřítomnosti a řešení neomluvené absence</w:t>
      </w:r>
    </w:p>
    <w:p w:rsidR="00000000" w:rsidDel="00000000" w:rsidP="00000000" w:rsidRDefault="00000000" w:rsidRPr="00000000" w14:paraId="000000E1">
      <w:pPr>
        <w:jc w:val="both"/>
        <w:rPr>
          <w:b w:val="1"/>
          <w:bCs w:val="1"/>
          <w:sz w:val="24"/>
          <w:szCs w:val="24"/>
        </w:rPr>
      </w:pPr>
      <w:r w:rsidDel="00000000" w:rsidR="00000000" w:rsidRPr="00000000">
        <w:rPr>
          <w:b w:val="1"/>
          <w:bCs w:val="1"/>
          <w:sz w:val="24"/>
          <w:szCs w:val="24"/>
          <w:rtl w:val="0"/>
        </w:rPr>
        <w:t xml:space="preserve">Omlouvání nepřítomnosti</w:t>
      </w:r>
    </w:p>
    <w:p w:rsidR="00000000" w:rsidDel="00000000" w:rsidP="00000000" w:rsidRDefault="00000000" w:rsidRPr="00000000" w14:paraId="000000E2">
      <w:pPr>
        <w:numPr>
          <w:ilvl w:val="0"/>
          <w:numId w:val="25"/>
        </w:numPr>
        <w:ind w:left="720" w:hanging="360"/>
        <w:jc w:val="both"/>
        <w:rPr>
          <w:sz w:val="24"/>
          <w:szCs w:val="24"/>
        </w:rPr>
      </w:pPr>
      <w:r w:rsidDel="00000000" w:rsidR="00000000" w:rsidRPr="00000000">
        <w:rPr>
          <w:sz w:val="24"/>
          <w:szCs w:val="24"/>
          <w:rtl w:val="0"/>
        </w:rPr>
        <w:t xml:space="preserve">Nepřítomnost žáka omlouvá zákonný zástupce.</w:t>
      </w:r>
    </w:p>
    <w:p w:rsidR="00000000" w:rsidDel="00000000" w:rsidP="00000000" w:rsidRDefault="00000000" w:rsidRPr="00000000" w14:paraId="000000E3">
      <w:pPr>
        <w:numPr>
          <w:ilvl w:val="0"/>
          <w:numId w:val="25"/>
        </w:numPr>
        <w:ind w:left="720" w:hanging="360"/>
        <w:jc w:val="both"/>
        <w:rPr>
          <w:sz w:val="24"/>
          <w:szCs w:val="24"/>
        </w:rPr>
      </w:pPr>
      <w:r w:rsidDel="00000000" w:rsidR="00000000" w:rsidRPr="00000000">
        <w:rPr>
          <w:sz w:val="24"/>
          <w:szCs w:val="24"/>
          <w:rtl w:val="0"/>
        </w:rPr>
        <w:t xml:space="preserve">Zákonný zástupce je povinen doložit důvody nepřítomnosti nejpozději do 3 kalendářních dnů od počátku absence prostřednictvím elektronické žákovské knížky nebo telefonicky na čísle uvedeném na oficiálních webových stránkách školy. Lhůta začíná plynout dnem následujícím po prvním dni nepřítomnosti.</w:t>
      </w:r>
    </w:p>
    <w:p w:rsidR="00000000" w:rsidDel="00000000" w:rsidP="00000000" w:rsidRDefault="00000000" w:rsidRPr="00000000" w14:paraId="000000E4">
      <w:pPr>
        <w:numPr>
          <w:ilvl w:val="0"/>
          <w:numId w:val="25"/>
        </w:numPr>
        <w:ind w:left="720" w:hanging="360"/>
        <w:jc w:val="both"/>
        <w:rPr>
          <w:sz w:val="24"/>
          <w:szCs w:val="24"/>
        </w:rPr>
      </w:pPr>
      <w:r w:rsidDel="00000000" w:rsidR="00000000" w:rsidRPr="00000000">
        <w:rPr>
          <w:sz w:val="24"/>
          <w:szCs w:val="24"/>
          <w:rtl w:val="0"/>
        </w:rPr>
        <w:t xml:space="preserve">Pokud zákonný zástupce tak neučiní, třídní učitel nejpozději třetí den vyzve rodiče k omluvení absence (telefonicky nebo písemně).</w:t>
      </w:r>
    </w:p>
    <w:p w:rsidR="00000000" w:rsidDel="00000000" w:rsidP="00000000" w:rsidRDefault="00000000" w:rsidRPr="00000000" w14:paraId="000000E5">
      <w:pPr>
        <w:numPr>
          <w:ilvl w:val="0"/>
          <w:numId w:val="25"/>
        </w:numPr>
        <w:ind w:left="720" w:hanging="360"/>
        <w:jc w:val="both"/>
        <w:rPr>
          <w:sz w:val="24"/>
          <w:szCs w:val="24"/>
        </w:rPr>
      </w:pPr>
      <w:r w:rsidDel="00000000" w:rsidR="00000000" w:rsidRPr="00000000">
        <w:rPr>
          <w:sz w:val="24"/>
          <w:szCs w:val="24"/>
          <w:rtl w:val="0"/>
        </w:rPr>
        <w:t xml:space="preserve">Po návratu do školy žák neprodleně předloží omluvenku třídnímu učiteli – v tištěné žákovské knížce nebo zprávou v Bakalářích. Pokud tak neučiní, absence se považuje za neomluvenou.</w:t>
      </w:r>
    </w:p>
    <w:p w:rsidR="00000000" w:rsidDel="00000000" w:rsidP="00000000" w:rsidRDefault="00000000" w:rsidRPr="00000000" w14:paraId="000000E6">
      <w:pPr>
        <w:numPr>
          <w:ilvl w:val="0"/>
          <w:numId w:val="25"/>
        </w:numPr>
        <w:ind w:left="720" w:hanging="360"/>
        <w:jc w:val="both"/>
        <w:rPr>
          <w:sz w:val="24"/>
          <w:szCs w:val="24"/>
        </w:rPr>
      </w:pPr>
      <w:r w:rsidDel="00000000" w:rsidR="00000000" w:rsidRPr="00000000">
        <w:rPr>
          <w:sz w:val="24"/>
          <w:szCs w:val="24"/>
          <w:rtl w:val="0"/>
        </w:rPr>
        <w:t xml:space="preserve">Při dlouhodobém uvolnění z výuky známém předem (např. rodinná rekreace) škola vyžaduje písemnou omluvu rodičů.</w:t>
      </w:r>
    </w:p>
    <w:p w:rsidR="00000000" w:rsidDel="00000000" w:rsidP="00000000" w:rsidRDefault="00000000" w:rsidRPr="00000000" w14:paraId="000000E7">
      <w:pPr>
        <w:numPr>
          <w:ilvl w:val="0"/>
          <w:numId w:val="25"/>
        </w:numPr>
        <w:ind w:left="720" w:hanging="360"/>
        <w:jc w:val="both"/>
        <w:rPr>
          <w:sz w:val="24"/>
          <w:szCs w:val="24"/>
        </w:rPr>
      </w:pPr>
      <w:r w:rsidDel="00000000" w:rsidR="00000000" w:rsidRPr="00000000">
        <w:rPr>
          <w:sz w:val="24"/>
          <w:szCs w:val="24"/>
          <w:rtl w:val="0"/>
        </w:rPr>
        <w:t xml:space="preserve">Škola může vyžadovat potvrzení o nemoci od ošetřujícího lékaře, pouze jako součást omluvenky vystavené zákonným zástupcem.</w:t>
      </w:r>
    </w:p>
    <w:p w:rsidR="00000000" w:rsidDel="00000000" w:rsidP="00000000" w:rsidRDefault="00000000" w:rsidRPr="00000000" w14:paraId="000000E8">
      <w:pPr>
        <w:numPr>
          <w:ilvl w:val="0"/>
          <w:numId w:val="25"/>
        </w:numPr>
        <w:ind w:left="720" w:hanging="360"/>
        <w:jc w:val="both"/>
        <w:rPr>
          <w:sz w:val="24"/>
          <w:szCs w:val="24"/>
        </w:rPr>
      </w:pPr>
      <w:r w:rsidDel="00000000" w:rsidR="00000000" w:rsidRPr="00000000">
        <w:rPr>
          <w:sz w:val="24"/>
          <w:szCs w:val="24"/>
          <w:rtl w:val="0"/>
        </w:rPr>
        <w:t xml:space="preserve">Na dobu nepřítomnosti před návštěvou lékaře nelze vydat zpětné potvrzení, protože zdravotní stav nelze objektivně posoudit.</w:t>
      </w:r>
    </w:p>
    <w:p w:rsidR="00000000" w:rsidDel="00000000" w:rsidP="00000000" w:rsidRDefault="00000000" w:rsidRPr="00000000" w14:paraId="000000E9">
      <w:pPr>
        <w:jc w:val="both"/>
        <w:rPr>
          <w:sz w:val="24"/>
          <w:szCs w:val="24"/>
        </w:rPr>
      </w:pPr>
      <w:r w:rsidDel="00000000" w:rsidR="00000000" w:rsidRPr="00000000">
        <w:rPr>
          <w:rtl w:val="0"/>
        </w:rPr>
      </w:r>
    </w:p>
    <w:p w:rsidR="00000000" w:rsidDel="00000000" w:rsidP="00000000" w:rsidRDefault="00000000" w:rsidRPr="00000000" w14:paraId="000000EA">
      <w:pPr>
        <w:jc w:val="both"/>
        <w:rPr>
          <w:b w:val="1"/>
          <w:bCs w:val="1"/>
          <w:sz w:val="24"/>
          <w:szCs w:val="24"/>
        </w:rPr>
      </w:pPr>
      <w:r w:rsidDel="00000000" w:rsidR="00000000" w:rsidRPr="00000000">
        <w:rPr>
          <w:b w:val="1"/>
          <w:bCs w:val="1"/>
          <w:sz w:val="24"/>
          <w:szCs w:val="24"/>
          <w:rtl w:val="0"/>
        </w:rPr>
        <w:t xml:space="preserve">Vyhodnocování neomluvené absence</w:t>
      </w:r>
    </w:p>
    <w:p w:rsidR="00000000" w:rsidDel="00000000" w:rsidP="00000000" w:rsidRDefault="00000000" w:rsidRPr="00000000" w14:paraId="000000EB">
      <w:pPr>
        <w:jc w:val="both"/>
        <w:rPr>
          <w:sz w:val="24"/>
          <w:szCs w:val="24"/>
        </w:rPr>
      </w:pPr>
      <w:r w:rsidDel="00000000" w:rsidR="00000000" w:rsidRPr="00000000">
        <w:rPr>
          <w:sz w:val="24"/>
          <w:szCs w:val="24"/>
          <w:rtl w:val="0"/>
        </w:rPr>
        <w:t xml:space="preserve">Škola rozlišuje:</w:t>
      </w:r>
    </w:p>
    <w:p w:rsidR="00000000" w:rsidDel="00000000" w:rsidP="00000000" w:rsidRDefault="00000000" w:rsidRPr="00000000" w14:paraId="000000EC">
      <w:pPr>
        <w:numPr>
          <w:ilvl w:val="1"/>
          <w:numId w:val="26"/>
        </w:numPr>
        <w:ind w:left="1440" w:hanging="360"/>
        <w:jc w:val="both"/>
        <w:rPr>
          <w:sz w:val="24"/>
          <w:szCs w:val="24"/>
        </w:rPr>
      </w:pPr>
      <w:r w:rsidDel="00000000" w:rsidR="00000000" w:rsidRPr="00000000">
        <w:rPr>
          <w:sz w:val="24"/>
          <w:szCs w:val="24"/>
          <w:rtl w:val="0"/>
        </w:rPr>
        <w:t xml:space="preserve">Pochybení zákonných zástupců</w:t>
      </w:r>
    </w:p>
    <w:p w:rsidR="00000000" w:rsidDel="00000000" w:rsidP="00000000" w:rsidRDefault="00000000" w:rsidRPr="00000000" w14:paraId="000000ED">
      <w:pPr>
        <w:numPr>
          <w:ilvl w:val="1"/>
          <w:numId w:val="26"/>
        </w:numPr>
        <w:ind w:left="1440" w:hanging="360"/>
        <w:jc w:val="both"/>
        <w:rPr>
          <w:sz w:val="24"/>
          <w:szCs w:val="24"/>
        </w:rPr>
      </w:pPr>
      <w:r w:rsidDel="00000000" w:rsidR="00000000" w:rsidRPr="00000000">
        <w:rPr>
          <w:sz w:val="24"/>
          <w:szCs w:val="24"/>
          <w:rtl w:val="0"/>
        </w:rPr>
        <w:t xml:space="preserve">Pochybení žáka (chození „za školu“) – na toto se váží kázeňská opatření dle § 17 zákona č. 561/2004 Sb., ve znění pozdějších předpisů.</w:t>
      </w:r>
    </w:p>
    <w:p w:rsidR="00000000" w:rsidDel="00000000" w:rsidP="00000000" w:rsidRDefault="00000000" w:rsidRPr="00000000" w14:paraId="000000EE">
      <w:pPr>
        <w:jc w:val="both"/>
        <w:rPr>
          <w:sz w:val="24"/>
          <w:szCs w:val="24"/>
        </w:rPr>
      </w:pPr>
      <w:r w:rsidDel="00000000" w:rsidR="00000000" w:rsidRPr="00000000">
        <w:rPr>
          <w:sz w:val="24"/>
          <w:szCs w:val="24"/>
          <w:rtl w:val="0"/>
        </w:rPr>
        <w:t xml:space="preserve">Kázeňská opatření (dle pokynu zřizovatele Města Sokolov, jednotný postup městských škol):</w:t>
      </w:r>
    </w:p>
    <w:p w:rsidR="00000000" w:rsidDel="00000000" w:rsidP="00000000" w:rsidRDefault="00000000" w:rsidRPr="00000000" w14:paraId="000000EF">
      <w:pPr>
        <w:numPr>
          <w:ilvl w:val="1"/>
          <w:numId w:val="26"/>
        </w:numPr>
        <w:ind w:left="1440" w:hanging="360"/>
        <w:jc w:val="both"/>
        <w:rPr>
          <w:sz w:val="24"/>
          <w:szCs w:val="24"/>
        </w:rPr>
      </w:pPr>
      <w:r w:rsidDel="00000000" w:rsidR="00000000" w:rsidRPr="00000000">
        <w:rPr>
          <w:sz w:val="24"/>
          <w:szCs w:val="24"/>
          <w:rtl w:val="0"/>
        </w:rPr>
        <w:t xml:space="preserve">1–5 neomluvených hodin – důtka třídního učitele</w:t>
      </w:r>
    </w:p>
    <w:p w:rsidR="00000000" w:rsidDel="00000000" w:rsidP="00000000" w:rsidRDefault="00000000" w:rsidRPr="00000000" w14:paraId="000000F0">
      <w:pPr>
        <w:numPr>
          <w:ilvl w:val="1"/>
          <w:numId w:val="26"/>
        </w:numPr>
        <w:ind w:left="1440" w:hanging="360"/>
        <w:jc w:val="both"/>
        <w:rPr>
          <w:sz w:val="24"/>
          <w:szCs w:val="24"/>
        </w:rPr>
      </w:pPr>
      <w:r w:rsidDel="00000000" w:rsidR="00000000" w:rsidRPr="00000000">
        <w:rPr>
          <w:sz w:val="24"/>
          <w:szCs w:val="24"/>
          <w:rtl w:val="0"/>
        </w:rPr>
        <w:t xml:space="preserve">6–10 neomluvených hodin – důtka ředitele školy</w:t>
      </w:r>
    </w:p>
    <w:p w:rsidR="00000000" w:rsidDel="00000000" w:rsidP="00000000" w:rsidRDefault="00000000" w:rsidRPr="00000000" w14:paraId="000000F1">
      <w:pPr>
        <w:numPr>
          <w:ilvl w:val="1"/>
          <w:numId w:val="26"/>
        </w:numPr>
        <w:ind w:left="1440" w:hanging="360"/>
        <w:jc w:val="both"/>
        <w:rPr>
          <w:sz w:val="24"/>
          <w:szCs w:val="24"/>
        </w:rPr>
      </w:pPr>
      <w:r w:rsidDel="00000000" w:rsidR="00000000" w:rsidRPr="00000000">
        <w:rPr>
          <w:sz w:val="24"/>
          <w:szCs w:val="24"/>
          <w:rtl w:val="0"/>
        </w:rPr>
        <w:t xml:space="preserve">11 a více hodin – 2. stupeň z chování</w:t>
      </w:r>
    </w:p>
    <w:p w:rsidR="00000000" w:rsidDel="00000000" w:rsidP="00000000" w:rsidRDefault="00000000" w:rsidRPr="00000000" w14:paraId="000000F2">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Neomluvenou nepřítomnost do 10 hodin u žáka 1. stupně / do 12 hodin u žáka 2. stupně řeší třídní učitel s rodiči formou pohovoru. Zápis z pohovoru podepíše zákonný zástupce a obdrží kopii. Odmítnutí podpisu se zaznamená.</w:t>
      </w:r>
    </w:p>
    <w:p w:rsidR="00000000" w:rsidDel="00000000" w:rsidP="00000000" w:rsidRDefault="00000000" w:rsidRPr="00000000" w14:paraId="000000F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Při počtu neomluvených hodin nad 10 u žáka 1. stupně / nad 12 u žáka 2. stupně svolává ředitel školy výchovnou komisi.</w:t>
      </w:r>
    </w:p>
    <w:p w:rsidR="00000000" w:rsidDel="00000000" w:rsidP="00000000" w:rsidRDefault="00000000" w:rsidRPr="00000000" w14:paraId="000000F4">
      <w:pPr>
        <w:numPr>
          <w:ilvl w:val="0"/>
          <w:numId w:val="29"/>
        </w:numPr>
        <w:ind w:left="720" w:hanging="360"/>
        <w:jc w:val="both"/>
        <w:rPr>
          <w:sz w:val="24"/>
          <w:szCs w:val="24"/>
        </w:rPr>
      </w:pPr>
      <w:r w:rsidDel="00000000" w:rsidR="00000000" w:rsidRPr="00000000">
        <w:rPr>
          <w:sz w:val="24"/>
          <w:szCs w:val="24"/>
          <w:rtl w:val="0"/>
        </w:rPr>
        <w:t xml:space="preserve">Pokud neomluvená absence dosáhne 25 hodin u žáka 1. stupně / 30 hodin u žáka 2. stupně, ředitel školy zašle Oznámení o zanedbávání školní docházky příslušnému OSPOD a přestupkovému orgánu nebo pověřenému obecnímu úřadu.</w:t>
      </w:r>
    </w:p>
    <w:p w:rsidR="00000000" w:rsidDel="00000000" w:rsidP="00000000" w:rsidRDefault="00000000" w:rsidRPr="00000000" w14:paraId="000000F5">
      <w:pPr>
        <w:numPr>
          <w:ilvl w:val="0"/>
          <w:numId w:val="29"/>
        </w:numPr>
        <w:ind w:left="720" w:hanging="360"/>
        <w:jc w:val="both"/>
        <w:rPr>
          <w:sz w:val="24"/>
          <w:szCs w:val="24"/>
        </w:rPr>
      </w:pPr>
      <w:r w:rsidDel="00000000" w:rsidR="00000000" w:rsidRPr="00000000">
        <w:rPr>
          <w:sz w:val="24"/>
          <w:szCs w:val="24"/>
          <w:rtl w:val="0"/>
        </w:rPr>
        <w:t xml:space="preserve">Nad 50 hodin neomluvené absence škola postupuje  hlášení Policii ČR jako podezření ze spáchání trestného činu, nebo v případě opakovaného záškoláctví po pravomocném postihu zákonných zástupců, škola postupuje druhé hlášení Policii ČR jako podezření ze spáchání trestného činu (ohrožení mravní výchovy mládeže). Kopie hlášení se zasílá příslušnému okresnímu úřadu nebo pověřenému obecnímu úřadu.</w:t>
      </w:r>
    </w:p>
    <w:p w:rsidR="00000000" w:rsidDel="00000000" w:rsidP="00000000" w:rsidRDefault="00000000" w:rsidRPr="00000000" w14:paraId="000000F6">
      <w:pPr>
        <w:jc w:val="center"/>
        <w:rPr>
          <w:rFonts w:ascii="Quattrocento Sans" w:cs="Quattrocento Sans" w:eastAsia="Quattrocento Sans" w:hAnsi="Quattrocento Sans"/>
          <w:sz w:val="24"/>
          <w:szCs w:val="24"/>
        </w:rPr>
      </w:pP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00" w:before="0" w:line="276" w:lineRule="auto"/>
        <w:ind w:left="1770" w:right="0" w:hanging="360"/>
        <w:jc w:val="center"/>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KRIZOVÁ SITUACE – NEBEZOEČNÝ ÚTOČNÍK VE ŠKOLE</w:t>
      </w:r>
      <w:r w:rsidDel="00000000" w:rsidR="00000000" w:rsidRPr="00000000">
        <w:rPr>
          <w:rtl w:val="0"/>
        </w:rPr>
      </w:r>
    </w:p>
    <w:p w:rsidR="00000000" w:rsidDel="00000000" w:rsidP="00000000" w:rsidRDefault="00000000" w:rsidRPr="00000000" w14:paraId="000000F8">
      <w:pPr>
        <w:spacing w:after="280" w:before="280" w:lineRule="auto"/>
        <w:jc w:val="both"/>
        <w:rPr>
          <w:b w:val="1"/>
          <w:bCs w:val="1"/>
          <w:sz w:val="24"/>
          <w:szCs w:val="24"/>
        </w:rPr>
      </w:pPr>
      <w:r w:rsidDel="00000000" w:rsidR="00000000" w:rsidRPr="00000000">
        <w:rPr>
          <w:sz w:val="24"/>
          <w:szCs w:val="24"/>
          <w:rtl w:val="0"/>
        </w:rPr>
        <w:t xml:space="preserve">Bezpečnost žáků je téma, kterému věnují pozornost rodiče i pedagogové. Nebezpečí útoku nelze zcela odvrátit, ale lze se na něj dobře připravit.</w:t>
      </w:r>
      <w:r w:rsidDel="00000000" w:rsidR="00000000" w:rsidRPr="00000000">
        <w:rPr>
          <w:rtl w:val="0"/>
        </w:rPr>
      </w:r>
    </w:p>
    <w:p w:rsidR="00000000" w:rsidDel="00000000" w:rsidP="00000000" w:rsidRDefault="00000000" w:rsidRPr="00000000" w14:paraId="000000F9">
      <w:pPr>
        <w:spacing w:after="280" w:before="280" w:lineRule="auto"/>
        <w:jc w:val="both"/>
        <w:rPr>
          <w:b w:val="1"/>
          <w:bCs w:val="1"/>
          <w:sz w:val="24"/>
          <w:szCs w:val="24"/>
        </w:rPr>
      </w:pPr>
      <w:r w:rsidDel="00000000" w:rsidR="00000000" w:rsidRPr="00000000">
        <w:rPr>
          <w:b w:val="1"/>
          <w:bCs w:val="1"/>
          <w:sz w:val="24"/>
          <w:szCs w:val="24"/>
          <w:rtl w:val="0"/>
        </w:rPr>
        <w:t xml:space="preserve">Prevence a základní opatření</w:t>
      </w:r>
    </w:p>
    <w:p w:rsidR="00000000" w:rsidDel="00000000" w:rsidP="00000000" w:rsidRDefault="00000000" w:rsidRPr="00000000" w14:paraId="000000FA">
      <w:pPr>
        <w:numPr>
          <w:ilvl w:val="0"/>
          <w:numId w:val="31"/>
        </w:numPr>
        <w:spacing w:after="0" w:before="280" w:lineRule="auto"/>
        <w:ind w:left="720" w:hanging="360"/>
        <w:jc w:val="both"/>
        <w:rPr>
          <w:sz w:val="24"/>
          <w:szCs w:val="24"/>
        </w:rPr>
      </w:pPr>
      <w:r w:rsidDel="00000000" w:rsidR="00000000" w:rsidRPr="00000000">
        <w:rPr>
          <w:sz w:val="24"/>
          <w:szCs w:val="24"/>
          <w:rtl w:val="0"/>
        </w:rPr>
        <w:t xml:space="preserve">Dohledová služba u školy.</w:t>
      </w:r>
    </w:p>
    <w:p w:rsidR="00000000" w:rsidDel="00000000" w:rsidP="00000000" w:rsidRDefault="00000000" w:rsidRPr="00000000" w14:paraId="000000FB">
      <w:pPr>
        <w:numPr>
          <w:ilvl w:val="0"/>
          <w:numId w:val="31"/>
        </w:numPr>
        <w:spacing w:after="0" w:before="0" w:lineRule="auto"/>
        <w:ind w:left="720" w:hanging="360"/>
        <w:jc w:val="both"/>
        <w:rPr>
          <w:sz w:val="24"/>
          <w:szCs w:val="24"/>
        </w:rPr>
      </w:pPr>
      <w:r w:rsidDel="00000000" w:rsidR="00000000" w:rsidRPr="00000000">
        <w:rPr>
          <w:sz w:val="24"/>
          <w:szCs w:val="24"/>
          <w:rtl w:val="0"/>
        </w:rPr>
        <w:t xml:space="preserve">Zvonek u vchodu.</w:t>
      </w:r>
    </w:p>
    <w:p w:rsidR="00000000" w:rsidDel="00000000" w:rsidP="00000000" w:rsidRDefault="00000000" w:rsidRPr="00000000" w14:paraId="000000FC">
      <w:pPr>
        <w:numPr>
          <w:ilvl w:val="0"/>
          <w:numId w:val="31"/>
        </w:numPr>
        <w:spacing w:after="0" w:before="0" w:lineRule="auto"/>
        <w:ind w:left="720" w:hanging="360"/>
        <w:jc w:val="both"/>
        <w:rPr>
          <w:sz w:val="24"/>
          <w:szCs w:val="24"/>
        </w:rPr>
      </w:pPr>
      <w:r w:rsidDel="00000000" w:rsidR="00000000" w:rsidRPr="00000000">
        <w:rPr>
          <w:sz w:val="24"/>
          <w:szCs w:val="24"/>
          <w:rtl w:val="0"/>
        </w:rPr>
        <w:t xml:space="preserve">Každá návštěva se musí hlásit v kanceláři školy.</w:t>
      </w:r>
    </w:p>
    <w:p w:rsidR="00000000" w:rsidDel="00000000" w:rsidP="00000000" w:rsidRDefault="00000000" w:rsidRPr="00000000" w14:paraId="000000FD">
      <w:pPr>
        <w:numPr>
          <w:ilvl w:val="0"/>
          <w:numId w:val="31"/>
        </w:numPr>
        <w:spacing w:after="0" w:before="0" w:lineRule="auto"/>
        <w:ind w:left="720" w:hanging="360"/>
        <w:jc w:val="both"/>
        <w:rPr>
          <w:sz w:val="24"/>
          <w:szCs w:val="24"/>
        </w:rPr>
      </w:pPr>
      <w:r w:rsidDel="00000000" w:rsidR="00000000" w:rsidRPr="00000000">
        <w:rPr>
          <w:sz w:val="24"/>
          <w:szCs w:val="24"/>
          <w:rtl w:val="0"/>
        </w:rPr>
        <w:t xml:space="preserve">Žáci nesmí otevírat dveře cizím osobám.</w:t>
      </w:r>
    </w:p>
    <w:p w:rsidR="00000000" w:rsidDel="00000000" w:rsidP="00000000" w:rsidRDefault="00000000" w:rsidRPr="00000000" w14:paraId="000000FE">
      <w:pPr>
        <w:numPr>
          <w:ilvl w:val="0"/>
          <w:numId w:val="31"/>
        </w:numPr>
        <w:spacing w:after="0" w:before="0" w:lineRule="auto"/>
        <w:ind w:left="720" w:hanging="360"/>
        <w:jc w:val="both"/>
        <w:rPr>
          <w:sz w:val="24"/>
          <w:szCs w:val="24"/>
        </w:rPr>
      </w:pPr>
      <w:r w:rsidDel="00000000" w:rsidR="00000000" w:rsidRPr="00000000">
        <w:rPr>
          <w:sz w:val="24"/>
          <w:szCs w:val="24"/>
          <w:rtl w:val="0"/>
        </w:rPr>
        <w:t xml:space="preserve">Důsledné zamykání vchodů.</w:t>
      </w:r>
    </w:p>
    <w:p w:rsidR="00000000" w:rsidDel="00000000" w:rsidP="00000000" w:rsidRDefault="00000000" w:rsidRPr="00000000" w14:paraId="000000FF">
      <w:pPr>
        <w:numPr>
          <w:ilvl w:val="0"/>
          <w:numId w:val="31"/>
        </w:numPr>
        <w:spacing w:after="280" w:before="0" w:lineRule="auto"/>
        <w:ind w:left="720" w:hanging="360"/>
        <w:jc w:val="both"/>
        <w:rPr>
          <w:sz w:val="24"/>
          <w:szCs w:val="24"/>
        </w:rPr>
      </w:pPr>
      <w:r w:rsidDel="00000000" w:rsidR="00000000" w:rsidRPr="00000000">
        <w:rPr>
          <w:sz w:val="24"/>
          <w:szCs w:val="24"/>
          <w:rtl w:val="0"/>
        </w:rPr>
        <w:t xml:space="preserve">Nikdo cizí se nesmí po škole pohybovat bez doprovodu.</w:t>
      </w:r>
    </w:p>
    <w:p w:rsidR="00000000" w:rsidDel="00000000" w:rsidP="00000000" w:rsidRDefault="00000000" w:rsidRPr="00000000" w14:paraId="00000100">
      <w:pPr>
        <w:spacing w:after="280" w:before="280" w:lineRule="auto"/>
        <w:jc w:val="both"/>
        <w:rPr>
          <w:b w:val="1"/>
          <w:bCs w:val="1"/>
          <w:sz w:val="24"/>
          <w:szCs w:val="24"/>
        </w:rPr>
      </w:pPr>
      <w:r w:rsidDel="00000000" w:rsidR="00000000" w:rsidRPr="00000000">
        <w:rPr>
          <w:b w:val="1"/>
          <w:bCs w:val="1"/>
          <w:sz w:val="24"/>
          <w:szCs w:val="24"/>
          <w:rtl w:val="0"/>
        </w:rPr>
        <w:t xml:space="preserve">Poučení žáků</w:t>
      </w:r>
    </w:p>
    <w:p w:rsidR="00000000" w:rsidDel="00000000" w:rsidP="00000000" w:rsidRDefault="00000000" w:rsidRPr="00000000" w14:paraId="00000101">
      <w:pPr>
        <w:spacing w:after="280" w:before="280" w:lineRule="auto"/>
        <w:jc w:val="both"/>
        <w:rPr>
          <w:b w:val="1"/>
          <w:bCs w:val="1"/>
          <w:sz w:val="24"/>
          <w:szCs w:val="24"/>
        </w:rPr>
      </w:pPr>
      <w:r w:rsidDel="00000000" w:rsidR="00000000" w:rsidRPr="00000000">
        <w:rPr>
          <w:sz w:val="24"/>
          <w:szCs w:val="24"/>
          <w:rtl w:val="0"/>
        </w:rPr>
        <w:t xml:space="preserve">Jak se chovat v případě mimořádné situace.</w:t>
      </w:r>
      <w:r w:rsidDel="00000000" w:rsidR="00000000" w:rsidRPr="00000000">
        <w:rPr>
          <w:rtl w:val="0"/>
        </w:rPr>
      </w:r>
    </w:p>
    <w:p w:rsidR="00000000" w:rsidDel="00000000" w:rsidP="00000000" w:rsidRDefault="00000000" w:rsidRPr="00000000" w14:paraId="00000102">
      <w:pPr>
        <w:spacing w:after="280" w:before="280" w:lineRule="auto"/>
        <w:jc w:val="both"/>
        <w:rPr>
          <w:sz w:val="24"/>
          <w:szCs w:val="24"/>
        </w:rPr>
      </w:pPr>
      <w:r w:rsidDel="00000000" w:rsidR="00000000" w:rsidRPr="00000000">
        <w:rPr>
          <w:sz w:val="24"/>
          <w:szCs w:val="24"/>
          <w:rtl w:val="0"/>
        </w:rPr>
        <w:t xml:space="preserve">Poznámka: Škola má třídy s dveřmi otevírajícími se ven, takže barikády za dveřmi nepřipadají v úvahu. Důležité je volání policii a označení tříd cedulkami do oken pro usnadnění zásahu záchranářů.</w:t>
      </w:r>
    </w:p>
    <w:p w:rsidR="00000000" w:rsidDel="00000000" w:rsidP="00000000" w:rsidRDefault="00000000" w:rsidRPr="00000000" w14:paraId="00000103">
      <w:pPr>
        <w:spacing w:after="280" w:before="280" w:lineRule="auto"/>
        <w:jc w:val="both"/>
        <w:rPr>
          <w:b w:val="1"/>
          <w:bCs w:val="1"/>
          <w:sz w:val="24"/>
          <w:szCs w:val="24"/>
        </w:rPr>
      </w:pPr>
      <w:r w:rsidDel="00000000" w:rsidR="00000000" w:rsidRPr="00000000">
        <w:rPr>
          <w:b w:val="1"/>
          <w:bCs w:val="1"/>
          <w:sz w:val="24"/>
          <w:szCs w:val="24"/>
          <w:rtl w:val="0"/>
        </w:rPr>
        <w:t xml:space="preserve">Obsah vzdělávání a seznámení žáků (v rámci možností školy)</w:t>
      </w:r>
    </w:p>
    <w:p w:rsidR="00000000" w:rsidDel="00000000" w:rsidP="00000000" w:rsidRDefault="00000000" w:rsidRPr="00000000" w14:paraId="00000104">
      <w:pPr>
        <w:numPr>
          <w:ilvl w:val="0"/>
          <w:numId w:val="32"/>
        </w:numPr>
        <w:spacing w:after="0" w:before="280" w:lineRule="auto"/>
        <w:ind w:left="720" w:hanging="360"/>
        <w:jc w:val="both"/>
        <w:rPr>
          <w:sz w:val="24"/>
          <w:szCs w:val="24"/>
        </w:rPr>
      </w:pPr>
      <w:r w:rsidDel="00000000" w:rsidR="00000000" w:rsidRPr="00000000">
        <w:rPr>
          <w:sz w:val="24"/>
          <w:szCs w:val="24"/>
          <w:rtl w:val="0"/>
        </w:rPr>
        <w:t xml:space="preserve">Bezpečné techniky řešení mimořádné události (vyhodnocení rizik, přijetí účinných opatření, život zachraňující úkony).</w:t>
      </w:r>
    </w:p>
    <w:p w:rsidR="00000000" w:rsidDel="00000000" w:rsidP="00000000" w:rsidRDefault="00000000" w:rsidRPr="00000000" w14:paraId="00000105">
      <w:pPr>
        <w:numPr>
          <w:ilvl w:val="0"/>
          <w:numId w:val="32"/>
        </w:numPr>
        <w:spacing w:after="0" w:before="0" w:lineRule="auto"/>
        <w:ind w:left="720" w:hanging="360"/>
        <w:jc w:val="both"/>
        <w:rPr>
          <w:sz w:val="24"/>
          <w:szCs w:val="24"/>
        </w:rPr>
      </w:pPr>
      <w:r w:rsidDel="00000000" w:rsidR="00000000" w:rsidRPr="00000000">
        <w:rPr>
          <w:sz w:val="24"/>
          <w:szCs w:val="24"/>
          <w:rtl w:val="0"/>
        </w:rPr>
        <w:t xml:space="preserve">Aktivní prevence vzniku mimořádných událostí.</w:t>
      </w:r>
    </w:p>
    <w:p w:rsidR="00000000" w:rsidDel="00000000" w:rsidP="00000000" w:rsidRDefault="00000000" w:rsidRPr="00000000" w14:paraId="00000106">
      <w:pPr>
        <w:numPr>
          <w:ilvl w:val="0"/>
          <w:numId w:val="32"/>
        </w:numPr>
        <w:spacing w:after="0" w:before="0" w:lineRule="auto"/>
        <w:ind w:left="720" w:hanging="360"/>
        <w:jc w:val="both"/>
        <w:rPr>
          <w:sz w:val="24"/>
          <w:szCs w:val="24"/>
        </w:rPr>
      </w:pPr>
      <w:r w:rsidDel="00000000" w:rsidR="00000000" w:rsidRPr="00000000">
        <w:rPr>
          <w:sz w:val="24"/>
          <w:szCs w:val="24"/>
          <w:rtl w:val="0"/>
        </w:rPr>
        <w:t xml:space="preserve">Typologie ozbrojeného útočníka.</w:t>
      </w:r>
    </w:p>
    <w:p w:rsidR="00000000" w:rsidDel="00000000" w:rsidP="00000000" w:rsidRDefault="00000000" w:rsidRPr="00000000" w14:paraId="00000107">
      <w:pPr>
        <w:numPr>
          <w:ilvl w:val="0"/>
          <w:numId w:val="32"/>
        </w:numPr>
        <w:spacing w:after="0" w:before="0" w:lineRule="auto"/>
        <w:ind w:left="720" w:hanging="360"/>
        <w:jc w:val="both"/>
        <w:rPr>
          <w:sz w:val="24"/>
          <w:szCs w:val="24"/>
        </w:rPr>
      </w:pPr>
      <w:r w:rsidDel="00000000" w:rsidR="00000000" w:rsidRPr="00000000">
        <w:rPr>
          <w:sz w:val="24"/>
          <w:szCs w:val="24"/>
          <w:rtl w:val="0"/>
        </w:rPr>
        <w:t xml:space="preserve">Krizová komunikace.</w:t>
      </w:r>
    </w:p>
    <w:p w:rsidR="00000000" w:rsidDel="00000000" w:rsidP="00000000" w:rsidRDefault="00000000" w:rsidRPr="00000000" w14:paraId="00000108">
      <w:pPr>
        <w:numPr>
          <w:ilvl w:val="0"/>
          <w:numId w:val="32"/>
        </w:numPr>
        <w:spacing w:after="0" w:before="0" w:lineRule="auto"/>
        <w:ind w:left="720" w:hanging="360"/>
        <w:jc w:val="both"/>
        <w:rPr>
          <w:sz w:val="24"/>
          <w:szCs w:val="24"/>
        </w:rPr>
      </w:pPr>
      <w:r w:rsidDel="00000000" w:rsidR="00000000" w:rsidRPr="00000000">
        <w:rPr>
          <w:sz w:val="24"/>
          <w:szCs w:val="24"/>
          <w:rtl w:val="0"/>
        </w:rPr>
        <w:t xml:space="preserve">Základní techniky provizorní ochrany života, zdraví a majetku.</w:t>
      </w:r>
    </w:p>
    <w:p w:rsidR="00000000" w:rsidDel="00000000" w:rsidP="00000000" w:rsidRDefault="00000000" w:rsidRPr="00000000" w14:paraId="00000109">
      <w:pPr>
        <w:numPr>
          <w:ilvl w:val="0"/>
          <w:numId w:val="32"/>
        </w:numPr>
        <w:spacing w:after="0" w:before="0" w:lineRule="auto"/>
        <w:ind w:left="720" w:hanging="360"/>
        <w:jc w:val="both"/>
        <w:rPr>
          <w:sz w:val="24"/>
          <w:szCs w:val="24"/>
        </w:rPr>
      </w:pPr>
      <w:r w:rsidDel="00000000" w:rsidR="00000000" w:rsidRPr="00000000">
        <w:rPr>
          <w:sz w:val="24"/>
          <w:szCs w:val="24"/>
          <w:rtl w:val="0"/>
        </w:rPr>
        <w:t xml:space="preserve">Postupy laické přednemocniční péče.</w:t>
      </w:r>
    </w:p>
    <w:p w:rsidR="00000000" w:rsidDel="00000000" w:rsidP="00000000" w:rsidRDefault="00000000" w:rsidRPr="00000000" w14:paraId="0000010A">
      <w:pPr>
        <w:numPr>
          <w:ilvl w:val="0"/>
          <w:numId w:val="32"/>
        </w:numPr>
        <w:spacing w:after="0" w:before="0" w:lineRule="auto"/>
        <w:ind w:left="720" w:hanging="360"/>
        <w:jc w:val="both"/>
        <w:rPr>
          <w:sz w:val="24"/>
          <w:szCs w:val="24"/>
        </w:rPr>
      </w:pPr>
      <w:r w:rsidDel="00000000" w:rsidR="00000000" w:rsidRPr="00000000">
        <w:rPr>
          <w:sz w:val="24"/>
          <w:szCs w:val="24"/>
          <w:rtl w:val="0"/>
        </w:rPr>
        <w:t xml:space="preserve">Principy fungování integrovaného záchranného systému a způsoby komunikace.</w:t>
      </w:r>
    </w:p>
    <w:p w:rsidR="00000000" w:rsidDel="00000000" w:rsidP="00000000" w:rsidRDefault="00000000" w:rsidRPr="00000000" w14:paraId="0000010B">
      <w:pPr>
        <w:numPr>
          <w:ilvl w:val="0"/>
          <w:numId w:val="32"/>
        </w:numPr>
        <w:spacing w:after="280" w:before="0" w:lineRule="auto"/>
        <w:ind w:left="720" w:hanging="360"/>
        <w:jc w:val="both"/>
        <w:rPr>
          <w:sz w:val="24"/>
          <w:szCs w:val="24"/>
        </w:rPr>
      </w:pPr>
      <w:r w:rsidDel="00000000" w:rsidR="00000000" w:rsidRPr="00000000">
        <w:rPr>
          <w:sz w:val="24"/>
          <w:szCs w:val="24"/>
          <w:rtl w:val="0"/>
        </w:rPr>
        <w:t xml:space="preserve">Používání pravidla </w:t>
      </w:r>
      <w:r w:rsidDel="00000000" w:rsidR="00000000" w:rsidRPr="00000000">
        <w:rPr>
          <w:b w:val="1"/>
          <w:bCs w:val="1"/>
          <w:sz w:val="24"/>
          <w:szCs w:val="24"/>
          <w:rtl w:val="0"/>
        </w:rPr>
        <w:t xml:space="preserve">„USB“</w:t>
      </w:r>
      <w:r w:rsidDel="00000000" w:rsidR="00000000" w:rsidRPr="00000000">
        <w:rPr>
          <w:sz w:val="24"/>
          <w:szCs w:val="24"/>
          <w:rtl w:val="0"/>
        </w:rPr>
        <w:t xml:space="preserve"> (Únik, Schovat se, Bránit se).</w:t>
      </w:r>
    </w:p>
    <w:p w:rsidR="00000000" w:rsidDel="00000000" w:rsidP="00000000" w:rsidRDefault="00000000" w:rsidRPr="00000000" w14:paraId="0000010C">
      <w:pPr>
        <w:spacing w:after="280" w:before="280" w:lineRule="auto"/>
        <w:ind w:left="720" w:firstLine="0"/>
        <w:jc w:val="both"/>
        <w:rPr>
          <w:sz w:val="24"/>
          <w:szCs w:val="24"/>
        </w:rPr>
      </w:pPr>
      <w:r w:rsidDel="00000000" w:rsidR="00000000" w:rsidRPr="00000000">
        <w:rPr>
          <w:b w:val="1"/>
          <w:bCs w:val="1"/>
          <w:sz w:val="40"/>
          <w:szCs w:val="40"/>
          <w:rtl w:val="0"/>
        </w:rPr>
        <w:t xml:space="preserve">Pravidlo „USB“ - uteč, schovej se, bojuj! </w:t>
      </w:r>
      <w:r w:rsidDel="00000000" w:rsidR="00000000" w:rsidRPr="00000000">
        <w:rPr>
          <w:rtl w:val="0"/>
        </w:rPr>
      </w:r>
    </w:p>
    <w:p w:rsidR="00000000" w:rsidDel="00000000" w:rsidP="00000000" w:rsidRDefault="00000000" w:rsidRPr="00000000" w14:paraId="0000010D">
      <w:pPr>
        <w:spacing w:after="280" w:before="280" w:lineRule="auto"/>
        <w:jc w:val="both"/>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1028065</wp:posOffset>
            </wp:positionH>
            <wp:positionV relativeFrom="paragraph">
              <wp:posOffset>45720</wp:posOffset>
            </wp:positionV>
            <wp:extent cx="3688080" cy="2415540"/>
            <wp:effectExtent b="0" l="0" r="0" t="0"/>
            <wp:wrapNone/>
            <wp:docPr id="2131547152" name="image3.png"/>
            <a:graphic>
              <a:graphicData uri="http://schemas.openxmlformats.org/drawingml/2006/picture">
                <pic:pic>
                  <pic:nvPicPr>
                    <pic:cNvPr id="0" name="image3.png"/>
                    <pic:cNvPicPr preferRelativeResize="0"/>
                  </pic:nvPicPr>
                  <pic:blipFill>
                    <a:blip r:embed="rId9"/>
                    <a:srcRect b="6855" l="18945" r="20326" t="18204"/>
                    <a:stretch>
                      <a:fillRect/>
                    </a:stretch>
                  </pic:blipFill>
                  <pic:spPr>
                    <a:xfrm>
                      <a:off x="0" y="0"/>
                      <a:ext cx="3688080" cy="2415540"/>
                    </a:xfrm>
                    <a:prstGeom prst="rect"/>
                    <a:ln/>
                  </pic:spPr>
                </pic:pic>
              </a:graphicData>
            </a:graphic>
          </wp:anchor>
        </w:drawing>
      </w:r>
    </w:p>
    <w:p w:rsidR="00000000" w:rsidDel="00000000" w:rsidP="00000000" w:rsidRDefault="00000000" w:rsidRPr="00000000" w14:paraId="0000010E">
      <w:pPr>
        <w:jc w:val="center"/>
        <w:rPr>
          <w:rFonts w:ascii="Quattrocento Sans" w:cs="Quattrocento Sans" w:eastAsia="Quattrocento Sans" w:hAnsi="Quattrocento Sans"/>
          <w:sz w:val="24"/>
          <w:szCs w:val="24"/>
        </w:rPr>
      </w:pPr>
      <w:r w:rsidDel="00000000" w:rsidR="00000000" w:rsidRPr="00000000">
        <w:rPr>
          <w:rtl w:val="0"/>
        </w:rPr>
      </w:r>
    </w:p>
    <w:p w:rsidR="00000000" w:rsidDel="00000000" w:rsidP="00000000" w:rsidRDefault="00000000" w:rsidRPr="00000000" w14:paraId="0000010F">
      <w:pPr>
        <w:spacing w:after="160" w:line="259" w:lineRule="auto"/>
        <w:rPr>
          <w:rFonts w:ascii="Quattrocento Sans" w:cs="Quattrocento Sans" w:eastAsia="Quattrocento Sans" w:hAnsi="Quattrocento Sans"/>
          <w:sz w:val="24"/>
          <w:szCs w:val="24"/>
        </w:rPr>
      </w:pPr>
      <w:r w:rsidDel="00000000" w:rsidR="00000000" w:rsidRPr="00000000">
        <w:rPr>
          <w:rtl w:val="0"/>
        </w:rPr>
      </w:r>
    </w:p>
    <w:p w:rsidR="00000000" w:rsidDel="00000000" w:rsidP="00000000" w:rsidRDefault="00000000" w:rsidRPr="00000000" w14:paraId="00000110">
      <w:pPr>
        <w:jc w:val="both"/>
        <w:rPr>
          <w:b w:val="1"/>
          <w:bCs w:val="1"/>
          <w:sz w:val="24"/>
          <w:szCs w:val="24"/>
        </w:rPr>
      </w:pPr>
      <w:r w:rsidDel="00000000" w:rsidR="00000000" w:rsidRPr="00000000">
        <w:rPr>
          <w:b w:val="1"/>
          <w:bCs w:val="1"/>
          <w:sz w:val="24"/>
          <w:szCs w:val="24"/>
          <w:rtl w:val="0"/>
        </w:rPr>
        <w:t xml:space="preserve">POSTIHY</w:t>
      </w:r>
    </w:p>
    <w:p w:rsidR="00000000" w:rsidDel="00000000" w:rsidP="00000000" w:rsidRDefault="00000000" w:rsidRPr="00000000" w14:paraId="00000111">
      <w:pPr>
        <w:jc w:val="both"/>
        <w:rPr>
          <w:sz w:val="24"/>
          <w:szCs w:val="24"/>
        </w:rPr>
      </w:pPr>
      <w:r w:rsidDel="00000000" w:rsidR="00000000" w:rsidRPr="00000000">
        <w:rPr>
          <w:sz w:val="24"/>
          <w:szCs w:val="24"/>
          <w:rtl w:val="0"/>
        </w:rPr>
        <w:t xml:space="preserve">Při porušení školního řádu a při řešení krizových situací platí pro potrestání aktérů nebo agresorů následující výchovná opatření:</w:t>
      </w:r>
    </w:p>
    <w:p w:rsidR="00000000" w:rsidDel="00000000" w:rsidP="00000000" w:rsidRDefault="00000000" w:rsidRPr="00000000" w14:paraId="00000112">
      <w:pPr>
        <w:numPr>
          <w:ilvl w:val="0"/>
          <w:numId w:val="33"/>
        </w:numPr>
        <w:ind w:left="720" w:hanging="360"/>
        <w:jc w:val="both"/>
        <w:rPr>
          <w:sz w:val="24"/>
          <w:szCs w:val="24"/>
        </w:rPr>
      </w:pPr>
      <w:r w:rsidDel="00000000" w:rsidR="00000000" w:rsidRPr="00000000">
        <w:rPr>
          <w:sz w:val="24"/>
          <w:szCs w:val="24"/>
          <w:rtl w:val="0"/>
        </w:rPr>
        <w:t xml:space="preserve">Napomenutí třídního učitele (TU)</w:t>
      </w:r>
    </w:p>
    <w:p w:rsidR="00000000" w:rsidDel="00000000" w:rsidP="00000000" w:rsidRDefault="00000000" w:rsidRPr="00000000" w14:paraId="00000113">
      <w:pPr>
        <w:numPr>
          <w:ilvl w:val="0"/>
          <w:numId w:val="33"/>
        </w:numPr>
        <w:ind w:left="720" w:hanging="360"/>
        <w:jc w:val="both"/>
        <w:rPr>
          <w:sz w:val="24"/>
          <w:szCs w:val="24"/>
        </w:rPr>
      </w:pPr>
      <w:r w:rsidDel="00000000" w:rsidR="00000000" w:rsidRPr="00000000">
        <w:rPr>
          <w:sz w:val="24"/>
          <w:szCs w:val="24"/>
          <w:rtl w:val="0"/>
        </w:rPr>
        <w:t xml:space="preserve">Důtka TU</w:t>
      </w:r>
    </w:p>
    <w:p w:rsidR="00000000" w:rsidDel="00000000" w:rsidP="00000000" w:rsidRDefault="00000000" w:rsidRPr="00000000" w14:paraId="00000114">
      <w:pPr>
        <w:numPr>
          <w:ilvl w:val="0"/>
          <w:numId w:val="33"/>
        </w:numPr>
        <w:ind w:left="720" w:hanging="360"/>
        <w:jc w:val="both"/>
        <w:rPr>
          <w:sz w:val="24"/>
          <w:szCs w:val="24"/>
        </w:rPr>
      </w:pPr>
      <w:r w:rsidDel="00000000" w:rsidR="00000000" w:rsidRPr="00000000">
        <w:rPr>
          <w:sz w:val="24"/>
          <w:szCs w:val="24"/>
          <w:rtl w:val="0"/>
        </w:rPr>
        <w:t xml:space="preserve">Důtka ředitele školy</w:t>
      </w:r>
    </w:p>
    <w:p w:rsidR="00000000" w:rsidDel="00000000" w:rsidP="00000000" w:rsidRDefault="00000000" w:rsidRPr="00000000" w14:paraId="00000115">
      <w:pPr>
        <w:numPr>
          <w:ilvl w:val="0"/>
          <w:numId w:val="33"/>
        </w:numPr>
        <w:ind w:left="720" w:hanging="360"/>
        <w:jc w:val="both"/>
        <w:rPr>
          <w:sz w:val="24"/>
          <w:szCs w:val="24"/>
        </w:rPr>
      </w:pPr>
      <w:r w:rsidDel="00000000" w:rsidR="00000000" w:rsidRPr="00000000">
        <w:rPr>
          <w:sz w:val="24"/>
          <w:szCs w:val="24"/>
          <w:rtl w:val="0"/>
        </w:rPr>
        <w:t xml:space="preserve">Snížená známka z chování</w:t>
      </w:r>
    </w:p>
    <w:p w:rsidR="00000000" w:rsidDel="00000000" w:rsidP="00000000" w:rsidRDefault="00000000" w:rsidRPr="00000000" w14:paraId="00000116">
      <w:pPr>
        <w:jc w:val="both"/>
        <w:rPr>
          <w:sz w:val="24"/>
          <w:szCs w:val="24"/>
        </w:rPr>
      </w:pPr>
      <w:r w:rsidDel="00000000" w:rsidR="00000000" w:rsidRPr="00000000">
        <w:rPr>
          <w:sz w:val="24"/>
          <w:szCs w:val="24"/>
          <w:rtl w:val="0"/>
        </w:rPr>
        <w:t xml:space="preserve">V mimořádných situacích je možné použít i další opatření:</w:t>
      </w:r>
    </w:p>
    <w:p w:rsidR="00000000" w:rsidDel="00000000" w:rsidP="00000000" w:rsidRDefault="00000000" w:rsidRPr="00000000" w14:paraId="00000117">
      <w:pPr>
        <w:numPr>
          <w:ilvl w:val="0"/>
          <w:numId w:val="34"/>
        </w:numPr>
        <w:ind w:left="720" w:hanging="360"/>
        <w:jc w:val="both"/>
        <w:rPr>
          <w:sz w:val="24"/>
          <w:szCs w:val="24"/>
        </w:rPr>
      </w:pPr>
      <w:r w:rsidDel="00000000" w:rsidR="00000000" w:rsidRPr="00000000">
        <w:rPr>
          <w:sz w:val="24"/>
          <w:szCs w:val="24"/>
          <w:rtl w:val="0"/>
        </w:rPr>
        <w:t xml:space="preserve">Vedení školy informuje rodiče o možnosti umístění dítěte do pobytového oddělení SVP.</w:t>
      </w:r>
    </w:p>
    <w:p w:rsidR="00000000" w:rsidDel="00000000" w:rsidP="00000000" w:rsidRDefault="00000000" w:rsidRPr="00000000" w14:paraId="00000118">
      <w:pPr>
        <w:numPr>
          <w:ilvl w:val="0"/>
          <w:numId w:val="34"/>
        </w:numPr>
        <w:ind w:left="720" w:hanging="360"/>
        <w:jc w:val="both"/>
        <w:rPr>
          <w:sz w:val="24"/>
          <w:szCs w:val="24"/>
        </w:rPr>
      </w:pPr>
      <w:r w:rsidDel="00000000" w:rsidR="00000000" w:rsidRPr="00000000">
        <w:rPr>
          <w:sz w:val="24"/>
          <w:szCs w:val="24"/>
          <w:rtl w:val="0"/>
        </w:rPr>
        <w:t xml:space="preserve">Doporučení dobrovolného diagnostického pobytu žáka v místně příslušném diagnostickém ústavu.</w:t>
      </w:r>
    </w:p>
    <w:p w:rsidR="00000000" w:rsidDel="00000000" w:rsidP="00000000" w:rsidRDefault="00000000" w:rsidRPr="00000000" w14:paraId="00000119">
      <w:pPr>
        <w:numPr>
          <w:ilvl w:val="0"/>
          <w:numId w:val="34"/>
        </w:numPr>
        <w:ind w:left="720" w:hanging="360"/>
        <w:jc w:val="both"/>
        <w:rPr>
          <w:sz w:val="24"/>
          <w:szCs w:val="24"/>
        </w:rPr>
      </w:pPr>
      <w:r w:rsidDel="00000000" w:rsidR="00000000" w:rsidRPr="00000000">
        <w:rPr>
          <w:sz w:val="24"/>
          <w:szCs w:val="24"/>
          <w:rtl w:val="0"/>
        </w:rPr>
        <w:t xml:space="preserve">Podání návrhu orgánu sociálně-právní ochrany dětí k zahájení práce s rodinou.</w:t>
      </w:r>
    </w:p>
    <w:p w:rsidR="00000000" w:rsidDel="00000000" w:rsidP="00000000" w:rsidRDefault="00000000" w:rsidRPr="00000000" w14:paraId="0000011A">
      <w:pPr>
        <w:numPr>
          <w:ilvl w:val="0"/>
          <w:numId w:val="34"/>
        </w:numPr>
        <w:ind w:left="720" w:hanging="360"/>
        <w:jc w:val="both"/>
        <w:rPr>
          <w:sz w:val="24"/>
          <w:szCs w:val="24"/>
        </w:rPr>
      </w:pPr>
      <w:r w:rsidDel="00000000" w:rsidR="00000000" w:rsidRPr="00000000">
        <w:rPr>
          <w:sz w:val="24"/>
          <w:szCs w:val="24"/>
          <w:rtl w:val="0"/>
        </w:rPr>
        <w:t xml:space="preserve">Zahájení řízení o nařízení předběžného opatření či ústavní výchovy s následným umístěním.</w:t>
      </w:r>
    </w:p>
    <w:p w:rsidR="00000000" w:rsidDel="00000000" w:rsidP="00000000" w:rsidRDefault="00000000" w:rsidRPr="00000000" w14:paraId="0000011B">
      <w:pPr>
        <w:jc w:val="both"/>
        <w:rPr>
          <w:sz w:val="24"/>
          <w:szCs w:val="24"/>
        </w:rPr>
      </w:pPr>
      <w:r w:rsidDel="00000000" w:rsidR="00000000" w:rsidRPr="00000000">
        <w:rPr>
          <w:rtl w:val="0"/>
        </w:rPr>
      </w:r>
    </w:p>
    <w:p w:rsidR="00000000" w:rsidDel="00000000" w:rsidP="00000000" w:rsidRDefault="00000000" w:rsidRPr="00000000" w14:paraId="0000011C">
      <w:pPr>
        <w:jc w:val="both"/>
        <w:rPr>
          <w:b w:val="1"/>
          <w:bCs w:val="1"/>
          <w:sz w:val="24"/>
          <w:szCs w:val="24"/>
        </w:rPr>
      </w:pPr>
      <w:r w:rsidDel="00000000" w:rsidR="00000000" w:rsidRPr="00000000">
        <w:rPr>
          <w:b w:val="1"/>
          <w:bCs w:val="1"/>
          <w:sz w:val="24"/>
          <w:szCs w:val="24"/>
          <w:rtl w:val="0"/>
        </w:rPr>
        <w:t xml:space="preserve">ZÁVĚR</w:t>
      </w:r>
    </w:p>
    <w:p w:rsidR="00000000" w:rsidDel="00000000" w:rsidP="00000000" w:rsidRDefault="00000000" w:rsidRPr="00000000" w14:paraId="0000011D">
      <w:pPr>
        <w:jc w:val="both"/>
        <w:rPr>
          <w:sz w:val="24"/>
          <w:szCs w:val="24"/>
        </w:rPr>
      </w:pPr>
      <w:r w:rsidDel="00000000" w:rsidR="00000000" w:rsidRPr="00000000">
        <w:rPr>
          <w:sz w:val="24"/>
          <w:szCs w:val="24"/>
          <w:rtl w:val="0"/>
        </w:rPr>
        <w:t xml:space="preserve">Krizový plán vymezuje problémy, které se mohou vyskytnout, a poskytuje stručný návod zaměstnancům školy, co dělat v těchto situacích.</w:t>
      </w:r>
    </w:p>
    <w:p w:rsidR="00000000" w:rsidDel="00000000" w:rsidP="00000000" w:rsidRDefault="00000000" w:rsidRPr="00000000" w14:paraId="0000011E">
      <w:pPr>
        <w:numPr>
          <w:ilvl w:val="0"/>
          <w:numId w:val="1"/>
        </w:numPr>
        <w:ind w:left="432" w:hanging="432"/>
        <w:jc w:val="both"/>
        <w:rPr>
          <w:sz w:val="24"/>
          <w:szCs w:val="24"/>
        </w:rPr>
      </w:pPr>
      <w:r w:rsidDel="00000000" w:rsidR="00000000" w:rsidRPr="00000000">
        <w:rPr>
          <w:sz w:val="24"/>
          <w:szCs w:val="24"/>
          <w:rtl w:val="0"/>
        </w:rPr>
        <w:t xml:space="preserve">Stručný postup rozhodování</w:t>
      </w:r>
    </w:p>
    <w:p w:rsidR="00000000" w:rsidDel="00000000" w:rsidP="00000000" w:rsidRDefault="00000000" w:rsidRPr="00000000" w14:paraId="0000011F">
      <w:pPr>
        <w:numPr>
          <w:ilvl w:val="0"/>
          <w:numId w:val="35"/>
        </w:numPr>
        <w:ind w:left="720" w:hanging="360"/>
        <w:jc w:val="both"/>
        <w:rPr>
          <w:sz w:val="24"/>
          <w:szCs w:val="24"/>
        </w:rPr>
      </w:pPr>
      <w:r w:rsidDel="00000000" w:rsidR="00000000" w:rsidRPr="00000000">
        <w:rPr>
          <w:sz w:val="24"/>
          <w:szCs w:val="24"/>
          <w:rtl w:val="0"/>
        </w:rPr>
        <w:t xml:space="preserve">Správné zhodnocení situace – okamžitě se zamyslete, co se děje a co je nutné udělat.</w:t>
      </w:r>
    </w:p>
    <w:p w:rsidR="00000000" w:rsidDel="00000000" w:rsidP="00000000" w:rsidRDefault="00000000" w:rsidRPr="00000000" w14:paraId="00000120">
      <w:pPr>
        <w:numPr>
          <w:ilvl w:val="0"/>
          <w:numId w:val="35"/>
        </w:numPr>
        <w:ind w:left="720" w:hanging="360"/>
        <w:jc w:val="both"/>
        <w:rPr>
          <w:sz w:val="24"/>
          <w:szCs w:val="24"/>
        </w:rPr>
      </w:pPr>
      <w:r w:rsidDel="00000000" w:rsidR="00000000" w:rsidRPr="00000000">
        <w:rPr>
          <w:sz w:val="24"/>
          <w:szCs w:val="24"/>
          <w:rtl w:val="0"/>
        </w:rPr>
        <w:t xml:space="preserve">Položte si klíčové otázky:</w:t>
      </w:r>
    </w:p>
    <w:p w:rsidR="00000000" w:rsidDel="00000000" w:rsidP="00000000" w:rsidRDefault="00000000" w:rsidRPr="00000000" w14:paraId="00000121">
      <w:pPr>
        <w:numPr>
          <w:ilvl w:val="1"/>
          <w:numId w:val="35"/>
        </w:numPr>
        <w:ind w:left="1440" w:hanging="360"/>
        <w:jc w:val="both"/>
        <w:rPr>
          <w:sz w:val="24"/>
          <w:szCs w:val="24"/>
        </w:rPr>
      </w:pPr>
      <w:r w:rsidDel="00000000" w:rsidR="00000000" w:rsidRPr="00000000">
        <w:rPr>
          <w:sz w:val="24"/>
          <w:szCs w:val="24"/>
          <w:rtl w:val="0"/>
        </w:rPr>
        <w:t xml:space="preserve">Je situaci nutné řešit hned?</w:t>
      </w:r>
    </w:p>
    <w:p w:rsidR="00000000" w:rsidDel="00000000" w:rsidP="00000000" w:rsidRDefault="00000000" w:rsidRPr="00000000" w14:paraId="00000122">
      <w:pPr>
        <w:numPr>
          <w:ilvl w:val="1"/>
          <w:numId w:val="35"/>
        </w:numPr>
        <w:ind w:left="1440" w:hanging="360"/>
        <w:jc w:val="both"/>
        <w:rPr>
          <w:sz w:val="24"/>
          <w:szCs w:val="24"/>
        </w:rPr>
      </w:pPr>
      <w:r w:rsidDel="00000000" w:rsidR="00000000" w:rsidRPr="00000000">
        <w:rPr>
          <w:sz w:val="24"/>
          <w:szCs w:val="24"/>
          <w:rtl w:val="0"/>
        </w:rPr>
        <w:t xml:space="preserve">Je nutné ji řešit vůbec?</w:t>
      </w:r>
    </w:p>
    <w:p w:rsidR="00000000" w:rsidDel="00000000" w:rsidP="00000000" w:rsidRDefault="00000000" w:rsidRPr="00000000" w14:paraId="00000123">
      <w:pPr>
        <w:numPr>
          <w:ilvl w:val="1"/>
          <w:numId w:val="35"/>
        </w:numPr>
        <w:ind w:left="1440" w:hanging="360"/>
        <w:jc w:val="both"/>
        <w:rPr>
          <w:sz w:val="24"/>
          <w:szCs w:val="24"/>
        </w:rPr>
      </w:pPr>
      <w:r w:rsidDel="00000000" w:rsidR="00000000" w:rsidRPr="00000000">
        <w:rPr>
          <w:sz w:val="24"/>
          <w:szCs w:val="24"/>
          <w:rtl w:val="0"/>
        </w:rPr>
        <w:t xml:space="preserve">Nešlo by ji odložit?</w:t>
      </w:r>
    </w:p>
    <w:p w:rsidR="00000000" w:rsidDel="00000000" w:rsidP="00000000" w:rsidRDefault="00000000" w:rsidRPr="00000000" w14:paraId="00000124">
      <w:pPr>
        <w:numPr>
          <w:ilvl w:val="1"/>
          <w:numId w:val="35"/>
        </w:numPr>
        <w:ind w:left="1440" w:hanging="360"/>
        <w:jc w:val="both"/>
        <w:rPr>
          <w:sz w:val="24"/>
          <w:szCs w:val="24"/>
        </w:rPr>
      </w:pPr>
      <w:r w:rsidDel="00000000" w:rsidR="00000000" w:rsidRPr="00000000">
        <w:rPr>
          <w:sz w:val="24"/>
          <w:szCs w:val="24"/>
          <w:rtl w:val="0"/>
        </w:rPr>
        <w:t xml:space="preserve">Máme o ní mluvit?</w:t>
      </w:r>
    </w:p>
    <w:p w:rsidR="00000000" w:rsidDel="00000000" w:rsidP="00000000" w:rsidRDefault="00000000" w:rsidRPr="00000000" w14:paraId="00000125">
      <w:pPr>
        <w:numPr>
          <w:ilvl w:val="1"/>
          <w:numId w:val="35"/>
        </w:numPr>
        <w:ind w:left="1440" w:hanging="360"/>
        <w:jc w:val="both"/>
        <w:rPr>
          <w:sz w:val="24"/>
          <w:szCs w:val="24"/>
        </w:rPr>
      </w:pPr>
      <w:r w:rsidDel="00000000" w:rsidR="00000000" w:rsidRPr="00000000">
        <w:rPr>
          <w:sz w:val="24"/>
          <w:szCs w:val="24"/>
          <w:rtl w:val="0"/>
        </w:rPr>
        <w:t xml:space="preserve">Je třeba ji někomu hlásit?</w:t>
      </w:r>
    </w:p>
    <w:p w:rsidR="00000000" w:rsidDel="00000000" w:rsidP="00000000" w:rsidRDefault="00000000" w:rsidRPr="00000000" w14:paraId="00000126">
      <w:pPr>
        <w:numPr>
          <w:ilvl w:val="1"/>
          <w:numId w:val="35"/>
        </w:numPr>
        <w:ind w:left="1440" w:hanging="360"/>
        <w:jc w:val="both"/>
        <w:rPr>
          <w:sz w:val="24"/>
          <w:szCs w:val="24"/>
        </w:rPr>
      </w:pPr>
      <w:r w:rsidDel="00000000" w:rsidR="00000000" w:rsidRPr="00000000">
        <w:rPr>
          <w:sz w:val="24"/>
          <w:szCs w:val="24"/>
          <w:rtl w:val="0"/>
        </w:rPr>
        <w:t xml:space="preserve">Nemůže ji vyřešit někdo jiný?</w:t>
      </w:r>
    </w:p>
    <w:p w:rsidR="00000000" w:rsidDel="00000000" w:rsidP="00000000" w:rsidRDefault="00000000" w:rsidRPr="00000000" w14:paraId="00000127">
      <w:pPr>
        <w:numPr>
          <w:ilvl w:val="1"/>
          <w:numId w:val="35"/>
        </w:numPr>
        <w:ind w:left="1440" w:hanging="360"/>
        <w:jc w:val="both"/>
        <w:rPr>
          <w:sz w:val="24"/>
          <w:szCs w:val="24"/>
        </w:rPr>
      </w:pPr>
      <w:r w:rsidDel="00000000" w:rsidR="00000000" w:rsidRPr="00000000">
        <w:rPr>
          <w:sz w:val="24"/>
          <w:szCs w:val="24"/>
          <w:rtl w:val="0"/>
        </w:rPr>
        <w:t xml:space="preserve">Mají o ní vědět rodiče?</w:t>
      </w:r>
    </w:p>
    <w:p w:rsidR="00000000" w:rsidDel="00000000" w:rsidP="00000000" w:rsidRDefault="00000000" w:rsidRPr="00000000" w14:paraId="00000128">
      <w:pPr>
        <w:jc w:val="both"/>
        <w:rPr>
          <w:sz w:val="24"/>
          <w:szCs w:val="24"/>
        </w:rPr>
      </w:pPr>
      <w:r w:rsidDel="00000000" w:rsidR="00000000" w:rsidRPr="00000000">
        <w:rPr>
          <w:sz w:val="24"/>
          <w:szCs w:val="24"/>
          <w:rtl w:val="0"/>
        </w:rPr>
        <w:t xml:space="preserve">Pro každou otázku mějte vzorová řešení pro odpovědi ANO i NE. Postupujte krok za krokem, až dospějete k rozhodnutí.</w:t>
      </w:r>
    </w:p>
    <w:p w:rsidR="00000000" w:rsidDel="00000000" w:rsidP="00000000" w:rsidRDefault="00000000" w:rsidRPr="00000000" w14:paraId="00000129">
      <w:pPr>
        <w:jc w:val="both"/>
        <w:rPr>
          <w:sz w:val="24"/>
          <w:szCs w:val="24"/>
        </w:rPr>
      </w:pPr>
      <w:r w:rsidDel="00000000" w:rsidR="00000000" w:rsidRPr="00000000">
        <w:rPr>
          <w:rtl w:val="0"/>
        </w:rPr>
      </w:r>
    </w:p>
    <w:p w:rsidR="00000000" w:rsidDel="00000000" w:rsidP="00000000" w:rsidRDefault="00000000" w:rsidRPr="00000000" w14:paraId="0000012A">
      <w:pPr>
        <w:jc w:val="both"/>
        <w:rPr>
          <w:b w:val="1"/>
          <w:bCs w:val="1"/>
          <w:sz w:val="24"/>
          <w:szCs w:val="24"/>
        </w:rPr>
      </w:pPr>
      <w:r w:rsidDel="00000000" w:rsidR="00000000" w:rsidRPr="00000000">
        <w:rPr>
          <w:b w:val="1"/>
          <w:bCs w:val="1"/>
          <w:sz w:val="24"/>
          <w:szCs w:val="24"/>
          <w:rtl w:val="0"/>
        </w:rPr>
        <w:t xml:space="preserve">Příklad klíčových otázek</w:t>
      </w:r>
    </w:p>
    <w:p w:rsidR="00000000" w:rsidDel="00000000" w:rsidP="00000000" w:rsidRDefault="00000000" w:rsidRPr="00000000" w14:paraId="0000012B">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Došlo k nějakému zranění? Je ohrožen život nebo zdraví?</w:t>
      </w:r>
    </w:p>
    <w:p w:rsidR="00000000" w:rsidDel="00000000" w:rsidP="00000000" w:rsidRDefault="00000000" w:rsidRPr="00000000" w14:paraId="0000012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ANO: Soustřeďte se na první pomoc, pošlete kohokoli pro další dospělou osobu, případně volejte 155.</w:t>
      </w:r>
    </w:p>
    <w:p w:rsidR="00000000" w:rsidDel="00000000" w:rsidP="00000000" w:rsidRDefault="00000000" w:rsidRPr="00000000" w14:paraId="0000012D">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 Situaci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není nutné řešit okamžitě, uklidněte se a pokračujte další otázkou.</w:t>
      </w:r>
    </w:p>
    <w:p w:rsidR="00000000" w:rsidDel="00000000" w:rsidP="00000000" w:rsidRDefault="00000000" w:rsidRPr="00000000" w14:paraId="0000012E">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Mohu, chci a dokážu situaci řešit právě já a právě teď?</w:t>
      </w:r>
    </w:p>
    <w:p w:rsidR="00000000" w:rsidDel="00000000" w:rsidP="00000000" w:rsidRDefault="00000000" w:rsidRPr="00000000" w14:paraId="0000012F">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ANO: Začněte komunikovat se žáky, rozkryjte problém, pojmenujte jej a promyslete řešení.</w:t>
      </w:r>
    </w:p>
    <w:p w:rsidR="00000000" w:rsidDel="00000000" w:rsidP="00000000" w:rsidRDefault="00000000" w:rsidRPr="00000000" w14:paraId="00000130">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 Kontaktujte školního metodika prevence, třídního učitele, výchovného poradce nebo vedení školy</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Situaci řešte týmově.</w:t>
      </w:r>
    </w:p>
    <w:p w:rsidR="00000000" w:rsidDel="00000000" w:rsidP="00000000" w:rsidRDefault="00000000" w:rsidRPr="00000000" w14:paraId="00000131">
      <w:pPr>
        <w:jc w:val="both"/>
        <w:rPr>
          <w:b w:val="1"/>
          <w:bCs w:val="1"/>
          <w:sz w:val="24"/>
          <w:szCs w:val="24"/>
        </w:rPr>
      </w:pPr>
      <w:r w:rsidDel="00000000" w:rsidR="00000000" w:rsidRPr="00000000">
        <w:rPr>
          <w:b w:val="1"/>
          <w:bCs w:val="1"/>
          <w:sz w:val="24"/>
          <w:szCs w:val="24"/>
          <w:rtl w:val="0"/>
        </w:rPr>
        <w:t xml:space="preserve">Obecná doporučení při řešení krizových situací</w:t>
      </w:r>
    </w:p>
    <w:p w:rsidR="00000000" w:rsidDel="00000000" w:rsidP="00000000" w:rsidRDefault="00000000" w:rsidRPr="00000000" w14:paraId="00000132">
      <w:pPr>
        <w:numPr>
          <w:ilvl w:val="0"/>
          <w:numId w:val="36"/>
        </w:numPr>
        <w:ind w:left="720" w:hanging="360"/>
        <w:jc w:val="both"/>
        <w:rPr>
          <w:sz w:val="24"/>
          <w:szCs w:val="24"/>
        </w:rPr>
      </w:pPr>
      <w:r w:rsidDel="00000000" w:rsidR="00000000" w:rsidRPr="00000000">
        <w:rPr>
          <w:sz w:val="24"/>
          <w:szCs w:val="24"/>
          <w:rtl w:val="0"/>
        </w:rPr>
        <w:t xml:space="preserve">Sledujte nejvyšší zájem všech zúčastněných.</w:t>
      </w:r>
    </w:p>
    <w:p w:rsidR="00000000" w:rsidDel="00000000" w:rsidP="00000000" w:rsidRDefault="00000000" w:rsidRPr="00000000" w14:paraId="00000133">
      <w:pPr>
        <w:numPr>
          <w:ilvl w:val="0"/>
          <w:numId w:val="36"/>
        </w:numPr>
        <w:ind w:left="720" w:hanging="360"/>
        <w:jc w:val="both"/>
        <w:rPr>
          <w:sz w:val="24"/>
          <w:szCs w:val="24"/>
        </w:rPr>
      </w:pPr>
      <w:r w:rsidDel="00000000" w:rsidR="00000000" w:rsidRPr="00000000">
        <w:rPr>
          <w:sz w:val="24"/>
          <w:szCs w:val="24"/>
          <w:rtl w:val="0"/>
        </w:rPr>
        <w:t xml:space="preserve">V akutních ohroženích života či zdraví jednejte rychle a jednoznačně.</w:t>
      </w:r>
    </w:p>
    <w:p w:rsidR="00000000" w:rsidDel="00000000" w:rsidP="00000000" w:rsidRDefault="00000000" w:rsidRPr="00000000" w14:paraId="00000134">
      <w:pPr>
        <w:numPr>
          <w:ilvl w:val="0"/>
          <w:numId w:val="36"/>
        </w:numPr>
        <w:ind w:left="720" w:hanging="360"/>
        <w:jc w:val="both"/>
        <w:rPr>
          <w:sz w:val="24"/>
          <w:szCs w:val="24"/>
        </w:rPr>
      </w:pPr>
      <w:r w:rsidDel="00000000" w:rsidR="00000000" w:rsidRPr="00000000">
        <w:rPr>
          <w:sz w:val="24"/>
          <w:szCs w:val="24"/>
          <w:rtl w:val="0"/>
        </w:rPr>
        <w:t xml:space="preserve">V ostatních situacích zvažujte, zda je řešení lepší než pasivita – některá řešení mohou být horší než neřešení.</w:t>
      </w:r>
    </w:p>
    <w:p w:rsidR="00000000" w:rsidDel="00000000" w:rsidP="00000000" w:rsidRDefault="00000000" w:rsidRPr="00000000" w14:paraId="00000135">
      <w:pPr>
        <w:numPr>
          <w:ilvl w:val="0"/>
          <w:numId w:val="36"/>
        </w:numPr>
        <w:ind w:left="720" w:hanging="360"/>
        <w:jc w:val="both"/>
        <w:rPr>
          <w:sz w:val="24"/>
          <w:szCs w:val="24"/>
        </w:rPr>
      </w:pPr>
      <w:r w:rsidDel="00000000" w:rsidR="00000000" w:rsidRPr="00000000">
        <w:rPr>
          <w:sz w:val="24"/>
          <w:szCs w:val="24"/>
          <w:rtl w:val="0"/>
        </w:rPr>
        <w:t xml:space="preserve">Myslete současně na ochranu:</w:t>
      </w:r>
    </w:p>
    <w:p w:rsidR="00000000" w:rsidDel="00000000" w:rsidP="00000000" w:rsidRDefault="00000000" w:rsidRPr="00000000" w14:paraId="00000136">
      <w:pPr>
        <w:numPr>
          <w:ilvl w:val="1"/>
          <w:numId w:val="36"/>
        </w:numPr>
        <w:ind w:left="1440" w:hanging="360"/>
        <w:jc w:val="both"/>
        <w:rPr>
          <w:sz w:val="24"/>
          <w:szCs w:val="24"/>
        </w:rPr>
      </w:pPr>
      <w:r w:rsidDel="00000000" w:rsidR="00000000" w:rsidRPr="00000000">
        <w:rPr>
          <w:sz w:val="24"/>
          <w:szCs w:val="24"/>
          <w:rtl w:val="0"/>
        </w:rPr>
        <w:t xml:space="preserve">oběti</w:t>
      </w:r>
    </w:p>
    <w:p w:rsidR="00000000" w:rsidDel="00000000" w:rsidP="00000000" w:rsidRDefault="00000000" w:rsidRPr="00000000" w14:paraId="00000137">
      <w:pPr>
        <w:numPr>
          <w:ilvl w:val="1"/>
          <w:numId w:val="36"/>
        </w:numPr>
        <w:ind w:left="1440" w:hanging="360"/>
        <w:jc w:val="both"/>
        <w:rPr>
          <w:sz w:val="24"/>
          <w:szCs w:val="24"/>
        </w:rPr>
      </w:pPr>
      <w:r w:rsidDel="00000000" w:rsidR="00000000" w:rsidRPr="00000000">
        <w:rPr>
          <w:sz w:val="24"/>
          <w:szCs w:val="24"/>
          <w:rtl w:val="0"/>
        </w:rPr>
        <w:t xml:space="preserve">okolí</w:t>
      </w:r>
    </w:p>
    <w:p w:rsidR="00000000" w:rsidDel="00000000" w:rsidP="00000000" w:rsidRDefault="00000000" w:rsidRPr="00000000" w14:paraId="00000138">
      <w:pPr>
        <w:numPr>
          <w:ilvl w:val="1"/>
          <w:numId w:val="36"/>
        </w:numPr>
        <w:ind w:left="1440" w:hanging="360"/>
        <w:jc w:val="both"/>
        <w:rPr>
          <w:sz w:val="24"/>
          <w:szCs w:val="24"/>
        </w:rPr>
      </w:pPr>
      <w:r w:rsidDel="00000000" w:rsidR="00000000" w:rsidRPr="00000000">
        <w:rPr>
          <w:sz w:val="24"/>
          <w:szCs w:val="24"/>
          <w:rtl w:val="0"/>
        </w:rPr>
        <w:t xml:space="preserve">kolegů</w:t>
      </w:r>
    </w:p>
    <w:p w:rsidR="00000000" w:rsidDel="00000000" w:rsidP="00000000" w:rsidRDefault="00000000" w:rsidRPr="00000000" w14:paraId="00000139">
      <w:pPr>
        <w:numPr>
          <w:ilvl w:val="1"/>
          <w:numId w:val="36"/>
        </w:numPr>
        <w:ind w:left="1440" w:hanging="360"/>
        <w:jc w:val="both"/>
        <w:rPr>
          <w:sz w:val="24"/>
          <w:szCs w:val="24"/>
        </w:rPr>
      </w:pPr>
      <w:r w:rsidDel="00000000" w:rsidR="00000000" w:rsidRPr="00000000">
        <w:rPr>
          <w:sz w:val="24"/>
          <w:szCs w:val="24"/>
          <w:rtl w:val="0"/>
        </w:rPr>
        <w:t xml:space="preserve">sebe sama</w:t>
      </w:r>
    </w:p>
    <w:p w:rsidR="00000000" w:rsidDel="00000000" w:rsidP="00000000" w:rsidRDefault="00000000" w:rsidRPr="00000000" w14:paraId="0000013A">
      <w:pPr>
        <w:jc w:val="both"/>
        <w:rPr>
          <w:b w:val="1"/>
          <w:bCs w:val="1"/>
          <w:sz w:val="24"/>
          <w:szCs w:val="24"/>
        </w:rPr>
      </w:pPr>
      <w:r w:rsidDel="00000000" w:rsidR="00000000" w:rsidRPr="00000000">
        <w:rPr>
          <w:b w:val="1"/>
          <w:bCs w:val="1"/>
          <w:sz w:val="24"/>
          <w:szCs w:val="24"/>
          <w:rtl w:val="0"/>
        </w:rPr>
        <w:t xml:space="preserve">Důležité body pro rozhodování</w:t>
      </w:r>
    </w:p>
    <w:p w:rsidR="00000000" w:rsidDel="00000000" w:rsidP="00000000" w:rsidRDefault="00000000" w:rsidRPr="00000000" w14:paraId="0000013B">
      <w:pPr>
        <w:numPr>
          <w:ilvl w:val="0"/>
          <w:numId w:val="37"/>
        </w:numPr>
        <w:ind w:left="720" w:hanging="360"/>
        <w:jc w:val="both"/>
        <w:rPr>
          <w:sz w:val="24"/>
          <w:szCs w:val="24"/>
        </w:rPr>
      </w:pPr>
      <w:r w:rsidDel="00000000" w:rsidR="00000000" w:rsidRPr="00000000">
        <w:rPr>
          <w:sz w:val="24"/>
          <w:szCs w:val="24"/>
          <w:rtl w:val="0"/>
        </w:rPr>
        <w:t xml:space="preserve">Naučte se třídit raněné.</w:t>
      </w:r>
    </w:p>
    <w:p w:rsidR="00000000" w:rsidDel="00000000" w:rsidP="00000000" w:rsidRDefault="00000000" w:rsidRPr="00000000" w14:paraId="0000013C">
      <w:pPr>
        <w:numPr>
          <w:ilvl w:val="0"/>
          <w:numId w:val="37"/>
        </w:numPr>
        <w:ind w:left="720" w:hanging="360"/>
        <w:jc w:val="both"/>
        <w:rPr>
          <w:sz w:val="24"/>
          <w:szCs w:val="24"/>
        </w:rPr>
      </w:pPr>
      <w:r w:rsidDel="00000000" w:rsidR="00000000" w:rsidRPr="00000000">
        <w:rPr>
          <w:sz w:val="24"/>
          <w:szCs w:val="24"/>
          <w:rtl w:val="0"/>
        </w:rPr>
        <w:t xml:space="preserve">V akutním ohrožení jednejte rychle, bez ohledu na důsledky pro školu.</w:t>
      </w:r>
    </w:p>
    <w:p w:rsidR="00000000" w:rsidDel="00000000" w:rsidP="00000000" w:rsidRDefault="00000000" w:rsidRPr="00000000" w14:paraId="0000013D">
      <w:pPr>
        <w:numPr>
          <w:ilvl w:val="0"/>
          <w:numId w:val="37"/>
        </w:numPr>
        <w:ind w:left="720" w:hanging="360"/>
        <w:jc w:val="both"/>
        <w:rPr>
          <w:sz w:val="24"/>
          <w:szCs w:val="24"/>
        </w:rPr>
      </w:pPr>
      <w:r w:rsidDel="00000000" w:rsidR="00000000" w:rsidRPr="00000000">
        <w:rPr>
          <w:sz w:val="24"/>
          <w:szCs w:val="24"/>
          <w:rtl w:val="0"/>
        </w:rPr>
        <w:t xml:space="preserve">Používejte klíčové otázky pro analýzu situace.</w:t>
      </w:r>
    </w:p>
    <w:p w:rsidR="00000000" w:rsidDel="00000000" w:rsidP="00000000" w:rsidRDefault="00000000" w:rsidRPr="00000000" w14:paraId="0000013E">
      <w:pPr>
        <w:numPr>
          <w:ilvl w:val="0"/>
          <w:numId w:val="37"/>
        </w:numPr>
        <w:ind w:left="720" w:hanging="360"/>
        <w:jc w:val="both"/>
        <w:rPr>
          <w:sz w:val="24"/>
          <w:szCs w:val="24"/>
        </w:rPr>
      </w:pPr>
      <w:r w:rsidDel="00000000" w:rsidR="00000000" w:rsidRPr="00000000">
        <w:rPr>
          <w:sz w:val="24"/>
          <w:szCs w:val="24"/>
          <w:rtl w:val="0"/>
        </w:rPr>
        <w:t xml:space="preserve">Pokud nejde o akutní stav, dobře promyslete další postup.</w:t>
      </w:r>
    </w:p>
    <w:p w:rsidR="00000000" w:rsidDel="00000000" w:rsidP="00000000" w:rsidRDefault="00000000" w:rsidRPr="00000000" w14:paraId="0000013F">
      <w:pPr>
        <w:numPr>
          <w:ilvl w:val="0"/>
          <w:numId w:val="37"/>
        </w:numPr>
        <w:ind w:left="720" w:hanging="360"/>
        <w:jc w:val="both"/>
        <w:rPr>
          <w:sz w:val="24"/>
          <w:szCs w:val="24"/>
        </w:rPr>
      </w:pPr>
      <w:r w:rsidDel="00000000" w:rsidR="00000000" w:rsidRPr="00000000">
        <w:rPr>
          <w:sz w:val="24"/>
          <w:szCs w:val="24"/>
          <w:rtl w:val="0"/>
        </w:rPr>
        <w:t xml:space="preserve">Pokud nemůžete situaci zlepšit, alespoň ji nezhoršujte.</w:t>
      </w:r>
    </w:p>
    <w:p w:rsidR="00000000" w:rsidDel="00000000" w:rsidP="00000000" w:rsidRDefault="00000000" w:rsidRPr="00000000" w14:paraId="00000140">
      <w:pPr>
        <w:numPr>
          <w:ilvl w:val="0"/>
          <w:numId w:val="37"/>
        </w:numPr>
        <w:ind w:left="720" w:hanging="360"/>
        <w:jc w:val="both"/>
        <w:rPr>
          <w:sz w:val="24"/>
          <w:szCs w:val="24"/>
        </w:rPr>
      </w:pPr>
      <w:r w:rsidDel="00000000" w:rsidR="00000000" w:rsidRPr="00000000">
        <w:rPr>
          <w:sz w:val="24"/>
          <w:szCs w:val="24"/>
          <w:rtl w:val="0"/>
        </w:rPr>
        <w:t xml:space="preserve">Buďte znalí svých oznamovacích povinností.</w:t>
      </w:r>
    </w:p>
    <w:p w:rsidR="00000000" w:rsidDel="00000000" w:rsidP="00000000" w:rsidRDefault="00000000" w:rsidRPr="00000000" w14:paraId="00000141">
      <w:pPr>
        <w:jc w:val="both"/>
        <w:rPr>
          <w:sz w:val="24"/>
          <w:szCs w:val="24"/>
        </w:rPr>
      </w:pPr>
      <w:r w:rsidDel="00000000" w:rsidR="00000000" w:rsidRPr="00000000">
        <w:rPr>
          <w:rtl w:val="0"/>
        </w:rPr>
      </w:r>
    </w:p>
    <w:p w:rsidR="00000000" w:rsidDel="00000000" w:rsidP="00000000" w:rsidRDefault="00000000" w:rsidRPr="00000000" w14:paraId="00000142">
      <w:pPr>
        <w:jc w:val="both"/>
        <w:rPr>
          <w:b w:val="1"/>
          <w:bCs w:val="1"/>
          <w:sz w:val="24"/>
          <w:szCs w:val="24"/>
        </w:rPr>
      </w:pPr>
      <w:r w:rsidDel="00000000" w:rsidR="00000000" w:rsidRPr="00000000">
        <w:rPr>
          <w:b w:val="1"/>
          <w:bCs w:val="1"/>
          <w:sz w:val="24"/>
          <w:szCs w:val="24"/>
          <w:rtl w:val="0"/>
        </w:rPr>
        <w:t xml:space="preserve">Právní a metodická východiska</w:t>
      </w:r>
    </w:p>
    <w:p w:rsidR="00000000" w:rsidDel="00000000" w:rsidP="00000000" w:rsidRDefault="00000000" w:rsidRPr="00000000" w14:paraId="00000143">
      <w:pPr>
        <w:jc w:val="both"/>
        <w:rPr>
          <w:sz w:val="24"/>
          <w:szCs w:val="24"/>
        </w:rPr>
      </w:pPr>
      <w:r w:rsidDel="00000000" w:rsidR="00000000" w:rsidRPr="00000000">
        <w:rPr>
          <w:sz w:val="24"/>
          <w:szCs w:val="24"/>
          <w:rtl w:val="0"/>
        </w:rPr>
        <w:t xml:space="preserve">Krizové situace vycházejí ze současné platné školské legislativy a doporučení:</w:t>
      </w:r>
    </w:p>
    <w:p w:rsidR="00000000" w:rsidDel="00000000" w:rsidP="00000000" w:rsidRDefault="00000000" w:rsidRPr="00000000" w14:paraId="00000144">
      <w:pPr>
        <w:numPr>
          <w:ilvl w:val="0"/>
          <w:numId w:val="38"/>
        </w:numPr>
        <w:ind w:left="720" w:hanging="360"/>
        <w:jc w:val="both"/>
        <w:rPr>
          <w:sz w:val="24"/>
          <w:szCs w:val="24"/>
        </w:rPr>
      </w:pPr>
      <w:r w:rsidDel="00000000" w:rsidR="00000000" w:rsidRPr="00000000">
        <w:rPr>
          <w:sz w:val="24"/>
          <w:szCs w:val="24"/>
          <w:rtl w:val="0"/>
        </w:rPr>
        <w:t xml:space="preserve">Metodické doporučení k primární prevenci rizikového chování dětí a žáků ve školách č. j. 21291/2010-28</w:t>
      </w:r>
    </w:p>
    <w:p w:rsidR="00000000" w:rsidDel="00000000" w:rsidP="00000000" w:rsidRDefault="00000000" w:rsidRPr="00000000" w14:paraId="00000145">
      <w:pPr>
        <w:numPr>
          <w:ilvl w:val="0"/>
          <w:numId w:val="38"/>
        </w:numPr>
        <w:ind w:left="720" w:hanging="360"/>
        <w:jc w:val="both"/>
        <w:rPr>
          <w:sz w:val="24"/>
          <w:szCs w:val="24"/>
        </w:rPr>
      </w:pPr>
      <w:r w:rsidDel="00000000" w:rsidR="00000000" w:rsidRPr="00000000">
        <w:rPr>
          <w:sz w:val="24"/>
          <w:szCs w:val="24"/>
          <w:rtl w:val="0"/>
        </w:rPr>
        <w:t xml:space="preserve">Metodický pokyn MŠMT k prevenci a řešení šikanování č. j. 21149/2016</w:t>
      </w:r>
    </w:p>
    <w:p w:rsidR="00000000" w:rsidDel="00000000" w:rsidP="00000000" w:rsidRDefault="00000000" w:rsidRPr="00000000" w14:paraId="00000146">
      <w:pPr>
        <w:numPr>
          <w:ilvl w:val="0"/>
          <w:numId w:val="38"/>
        </w:numPr>
        <w:ind w:left="720" w:hanging="360"/>
        <w:jc w:val="both"/>
        <w:rPr>
          <w:sz w:val="24"/>
          <w:szCs w:val="24"/>
        </w:rPr>
      </w:pPr>
      <w:r w:rsidDel="00000000" w:rsidR="00000000" w:rsidRPr="00000000">
        <w:rPr>
          <w:sz w:val="24"/>
          <w:szCs w:val="24"/>
          <w:rtl w:val="0"/>
        </w:rPr>
        <w:t xml:space="preserve">Národní strategie primární prevence rizikového chování dětí a mládeže 2013–2018</w:t>
      </w:r>
    </w:p>
    <w:p w:rsidR="00000000" w:rsidDel="00000000" w:rsidP="00000000" w:rsidRDefault="00000000" w:rsidRPr="00000000" w14:paraId="00000147">
      <w:pPr>
        <w:numPr>
          <w:ilvl w:val="0"/>
          <w:numId w:val="38"/>
        </w:numPr>
        <w:ind w:left="720" w:hanging="360"/>
        <w:jc w:val="both"/>
        <w:rPr>
          <w:sz w:val="24"/>
          <w:szCs w:val="24"/>
        </w:rPr>
      </w:pPr>
      <w:r w:rsidDel="00000000" w:rsidR="00000000" w:rsidRPr="00000000">
        <w:rPr>
          <w:sz w:val="24"/>
          <w:szCs w:val="24"/>
          <w:rtl w:val="0"/>
        </w:rPr>
        <w:t xml:space="preserve">Metodické doporučení pro práci s individuálním výchovným programem</w:t>
      </w:r>
    </w:p>
    <w:p w:rsidR="00000000" w:rsidDel="00000000" w:rsidP="00000000" w:rsidRDefault="00000000" w:rsidRPr="00000000" w14:paraId="00000148">
      <w:pPr>
        <w:numPr>
          <w:ilvl w:val="0"/>
          <w:numId w:val="38"/>
        </w:numPr>
        <w:ind w:left="720" w:hanging="360"/>
        <w:jc w:val="both"/>
        <w:rPr>
          <w:sz w:val="24"/>
          <w:szCs w:val="24"/>
        </w:rPr>
      </w:pPr>
      <w:r w:rsidDel="00000000" w:rsidR="00000000" w:rsidRPr="00000000">
        <w:rPr>
          <w:sz w:val="24"/>
          <w:szCs w:val="24"/>
          <w:rtl w:val="0"/>
        </w:rPr>
        <w:t xml:space="preserve">Metodický pokyn k výchově proti rasismu, xenofobii a intoleranci, č. j.: 14423/99-22</w:t>
      </w:r>
    </w:p>
    <w:p w:rsidR="00000000" w:rsidDel="00000000" w:rsidP="00000000" w:rsidRDefault="00000000" w:rsidRPr="00000000" w14:paraId="00000149">
      <w:pPr>
        <w:numPr>
          <w:ilvl w:val="0"/>
          <w:numId w:val="38"/>
        </w:numPr>
        <w:ind w:left="720" w:hanging="360"/>
        <w:jc w:val="both"/>
        <w:rPr>
          <w:sz w:val="24"/>
          <w:szCs w:val="24"/>
        </w:rPr>
      </w:pPr>
      <w:r w:rsidDel="00000000" w:rsidR="00000000" w:rsidRPr="00000000">
        <w:rPr>
          <w:sz w:val="24"/>
          <w:szCs w:val="24"/>
          <w:rtl w:val="0"/>
        </w:rPr>
        <w:t xml:space="preserve">Pravidla pro bezpečnější užívání internetu, č. j. 11691/2004-24</w:t>
      </w:r>
    </w:p>
    <w:p w:rsidR="00000000" w:rsidDel="00000000" w:rsidP="00000000" w:rsidRDefault="00000000" w:rsidRPr="00000000" w14:paraId="0000014A">
      <w:pPr>
        <w:numPr>
          <w:ilvl w:val="0"/>
          <w:numId w:val="38"/>
        </w:numPr>
        <w:ind w:left="720" w:hanging="360"/>
        <w:jc w:val="both"/>
        <w:rPr>
          <w:sz w:val="24"/>
          <w:szCs w:val="24"/>
        </w:rPr>
      </w:pPr>
      <w:r w:rsidDel="00000000" w:rsidR="00000000" w:rsidRPr="00000000">
        <w:rPr>
          <w:sz w:val="24"/>
          <w:szCs w:val="24"/>
          <w:rtl w:val="0"/>
        </w:rPr>
        <w:t xml:space="preserve">Spolupráce škol s Policií ČR při prevenci a vyšetřování kriminality, č. j. 25884/2003-24</w:t>
      </w:r>
    </w:p>
    <w:p w:rsidR="00000000" w:rsidDel="00000000" w:rsidP="00000000" w:rsidRDefault="00000000" w:rsidRPr="00000000" w14:paraId="0000014B">
      <w:pPr>
        <w:numPr>
          <w:ilvl w:val="0"/>
          <w:numId w:val="38"/>
        </w:numPr>
        <w:ind w:left="720" w:hanging="360"/>
        <w:jc w:val="both"/>
        <w:rPr>
          <w:sz w:val="24"/>
          <w:szCs w:val="24"/>
        </w:rPr>
      </w:pPr>
      <w:r w:rsidDel="00000000" w:rsidR="00000000" w:rsidRPr="00000000">
        <w:rPr>
          <w:sz w:val="24"/>
          <w:szCs w:val="24"/>
          <w:rtl w:val="0"/>
        </w:rPr>
        <w:t xml:space="preserve">Metodický pokyn k zajištění bezpečnosti a ochrany zdraví žáků, č. j. 37014/2005</w:t>
      </w:r>
    </w:p>
    <w:p w:rsidR="00000000" w:rsidDel="00000000" w:rsidP="00000000" w:rsidRDefault="00000000" w:rsidRPr="00000000" w14:paraId="0000014C">
      <w:pPr>
        <w:numPr>
          <w:ilvl w:val="0"/>
          <w:numId w:val="38"/>
        </w:numPr>
        <w:ind w:left="720" w:hanging="360"/>
        <w:jc w:val="both"/>
        <w:rPr>
          <w:sz w:val="24"/>
          <w:szCs w:val="24"/>
        </w:rPr>
      </w:pPr>
      <w:r w:rsidDel="00000000" w:rsidR="00000000" w:rsidRPr="00000000">
        <w:rPr>
          <w:sz w:val="24"/>
          <w:szCs w:val="24"/>
          <w:rtl w:val="0"/>
        </w:rPr>
        <w:t xml:space="preserve">Zákon č. 561/2004 Sb. (školský zákon) a novela č. 82/2015 Sb.</w:t>
      </w:r>
    </w:p>
    <w:p w:rsidR="00000000" w:rsidDel="00000000" w:rsidP="00000000" w:rsidRDefault="00000000" w:rsidRPr="00000000" w14:paraId="0000014D">
      <w:pPr>
        <w:jc w:val="both"/>
        <w:rPr>
          <w:sz w:val="24"/>
          <w:szCs w:val="24"/>
        </w:rPr>
      </w:pPr>
      <w:r w:rsidDel="00000000" w:rsidR="00000000" w:rsidRPr="00000000">
        <w:rPr>
          <w:rtl w:val="0"/>
        </w:rPr>
      </w:r>
    </w:p>
    <w:p w:rsidR="00000000" w:rsidDel="00000000" w:rsidP="00000000" w:rsidRDefault="00000000" w:rsidRPr="00000000" w14:paraId="0000014E">
      <w:pPr>
        <w:jc w:val="both"/>
        <w:rPr>
          <w:sz w:val="24"/>
          <w:szCs w:val="24"/>
        </w:rPr>
      </w:pPr>
      <w:r w:rsidDel="00000000" w:rsidR="00000000" w:rsidRPr="00000000">
        <w:rPr>
          <w:rtl w:val="0"/>
        </w:rPr>
      </w:r>
    </w:p>
    <w:p w:rsidR="00000000" w:rsidDel="00000000" w:rsidP="00000000" w:rsidRDefault="00000000" w:rsidRPr="00000000" w14:paraId="0000014F">
      <w:pPr>
        <w:jc w:val="both"/>
        <w:rPr>
          <w:sz w:val="24"/>
          <w:szCs w:val="24"/>
        </w:rPr>
      </w:pPr>
      <w:r w:rsidDel="00000000" w:rsidR="00000000" w:rsidRPr="00000000">
        <w:rPr>
          <w:sz w:val="24"/>
          <w:szCs w:val="24"/>
          <w:rtl w:val="0"/>
        </w:rPr>
        <w:t xml:space="preserve">Zpracovala Mgr. Zorka Šimralová, ŠMP</w:t>
      </w:r>
    </w:p>
    <w:p w:rsidR="00000000" w:rsidDel="00000000" w:rsidP="00000000" w:rsidRDefault="00000000" w:rsidRPr="00000000" w14:paraId="00000150">
      <w:pPr>
        <w:jc w:val="both"/>
        <w:rPr>
          <w:sz w:val="24"/>
          <w:szCs w:val="24"/>
        </w:rPr>
      </w:pPr>
      <w:r w:rsidDel="00000000" w:rsidR="00000000" w:rsidRPr="00000000">
        <w:rPr>
          <w:rtl w:val="0"/>
        </w:rPr>
      </w:r>
    </w:p>
    <w:p w:rsidR="00000000" w:rsidDel="00000000" w:rsidP="00000000" w:rsidRDefault="00000000" w:rsidRPr="00000000" w14:paraId="00000151">
      <w:pPr>
        <w:jc w:val="both"/>
        <w:rPr>
          <w:sz w:val="24"/>
          <w:szCs w:val="24"/>
        </w:rPr>
      </w:pPr>
      <w:r w:rsidDel="00000000" w:rsidR="00000000" w:rsidRPr="00000000">
        <w:rPr>
          <w:rtl w:val="0"/>
        </w:rPr>
      </w:r>
    </w:p>
    <w:p w:rsidR="00000000" w:rsidDel="00000000" w:rsidP="00000000" w:rsidRDefault="00000000" w:rsidRPr="00000000" w14:paraId="00000152">
      <w:pPr>
        <w:jc w:val="both"/>
        <w:rPr>
          <w:sz w:val="24"/>
          <w:szCs w:val="24"/>
        </w:rPr>
      </w:pPr>
      <w:r w:rsidDel="00000000" w:rsidR="00000000" w:rsidRPr="00000000">
        <w:rPr>
          <w:rtl w:val="0"/>
        </w:rPr>
      </w:r>
    </w:p>
    <w:p w:rsidR="00000000" w:rsidDel="00000000" w:rsidP="00000000" w:rsidRDefault="00000000" w:rsidRPr="00000000" w14:paraId="00000153">
      <w:pPr>
        <w:jc w:val="both"/>
        <w:rPr>
          <w:b w:val="1"/>
          <w:bCs w:val="1"/>
          <w:sz w:val="40"/>
          <w:szCs w:val="40"/>
        </w:rPr>
      </w:pPr>
      <w:r w:rsidDel="00000000" w:rsidR="00000000" w:rsidRPr="00000000">
        <w:rPr>
          <w:b w:val="1"/>
          <w:bCs w:val="1"/>
          <w:sz w:val="40"/>
          <w:szCs w:val="40"/>
          <w:rtl w:val="0"/>
        </w:rPr>
        <w:t xml:space="preserve">SEZNAM KRIZOVÝCH SITUACÍ:</w:t>
      </w:r>
    </w:p>
    <w:p w:rsidR="00000000" w:rsidDel="00000000" w:rsidP="00000000" w:rsidRDefault="00000000" w:rsidRPr="00000000" w14:paraId="00000154">
      <w:pPr>
        <w:jc w:val="both"/>
        <w:rPr>
          <w:sz w:val="24"/>
          <w:szCs w:val="24"/>
        </w:rPr>
      </w:pPr>
      <w:r w:rsidDel="00000000" w:rsidR="00000000" w:rsidRPr="00000000">
        <w:rPr>
          <w:rtl w:val="0"/>
        </w:rPr>
      </w:r>
    </w:p>
    <w:p w:rsidR="00000000" w:rsidDel="00000000" w:rsidP="00000000" w:rsidRDefault="00000000" w:rsidRPr="00000000" w14:paraId="000001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úraz</w:t>
      </w:r>
    </w:p>
    <w:p w:rsidR="00000000" w:rsidDel="00000000" w:rsidP="00000000" w:rsidRDefault="00000000" w:rsidRPr="00000000" w14:paraId="000001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šikana a extrémní projevy agrese</w:t>
      </w:r>
    </w:p>
    <w:p w:rsidR="00000000" w:rsidDel="00000000" w:rsidP="00000000" w:rsidRDefault="00000000" w:rsidRPr="00000000" w14:paraId="000001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kyberšikana</w:t>
      </w:r>
    </w:p>
    <w:p w:rsidR="00000000" w:rsidDel="00000000" w:rsidP="00000000" w:rsidRDefault="00000000" w:rsidRPr="00000000" w14:paraId="000001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epileptický záchvat</w:t>
      </w:r>
    </w:p>
    <w:p w:rsidR="00000000" w:rsidDel="00000000" w:rsidP="00000000" w:rsidRDefault="00000000" w:rsidRPr="00000000" w14:paraId="000001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afektivní záchvat</w:t>
      </w:r>
    </w:p>
    <w:p w:rsidR="00000000" w:rsidDel="00000000" w:rsidP="00000000" w:rsidRDefault="00000000" w:rsidRPr="00000000" w14:paraId="000001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krádež</w:t>
      </w:r>
    </w:p>
    <w:p w:rsidR="00000000" w:rsidDel="00000000" w:rsidP="00000000" w:rsidRDefault="00000000" w:rsidRPr="00000000" w14:paraId="000001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vandalismus</w:t>
      </w:r>
    </w:p>
    <w:p w:rsidR="00000000" w:rsidDel="00000000" w:rsidP="00000000" w:rsidRDefault="00000000" w:rsidRPr="00000000" w14:paraId="000001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sebepoškozování</w:t>
      </w:r>
    </w:p>
    <w:p w:rsidR="00000000" w:rsidDel="00000000" w:rsidP="00000000" w:rsidRDefault="00000000" w:rsidRPr="00000000" w14:paraId="000001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zbraně a nebezpečné předměty ohrožující zdraví ve škole</w:t>
      </w:r>
    </w:p>
    <w:p w:rsidR="00000000" w:rsidDel="00000000" w:rsidP="00000000" w:rsidRDefault="00000000" w:rsidRPr="00000000" w14:paraId="000001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užívání tabákových výrobků</w:t>
      </w:r>
    </w:p>
    <w:p w:rsidR="00000000" w:rsidDel="00000000" w:rsidP="00000000" w:rsidRDefault="00000000" w:rsidRPr="00000000" w14:paraId="000001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nález a požití alkoholu</w:t>
      </w:r>
    </w:p>
    <w:p w:rsidR="00000000" w:rsidDel="00000000" w:rsidP="00000000" w:rsidRDefault="00000000" w:rsidRPr="00000000" w14:paraId="000001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návykové a omamné látky</w:t>
      </w:r>
    </w:p>
    <w:p w:rsidR="00000000" w:rsidDel="00000000" w:rsidP="00000000" w:rsidRDefault="00000000" w:rsidRPr="00000000" w14:paraId="000001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rasismus</w:t>
      </w:r>
    </w:p>
    <w:p w:rsidR="00000000" w:rsidDel="00000000" w:rsidP="00000000" w:rsidRDefault="00000000" w:rsidRPr="00000000" w14:paraId="000001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poruchy příjmu potravy</w:t>
      </w:r>
    </w:p>
    <w:p w:rsidR="00000000" w:rsidDel="00000000" w:rsidP="00000000" w:rsidRDefault="00000000" w:rsidRPr="00000000" w14:paraId="000001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záškoláctví</w:t>
      </w:r>
    </w:p>
    <w:p w:rsidR="00000000" w:rsidDel="00000000" w:rsidP="00000000" w:rsidRDefault="00000000" w:rsidRPr="00000000" w14:paraId="000001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nebezpečný útočník ve škole, pravidlo „USB“</w:t>
      </w:r>
    </w:p>
    <w:sectPr>
      <w:headerReference r:id="rId10" w:type="default"/>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 w:name="Arial"/>
  <w:font w:name="Courier New"/>
  <w:font w:name="Palatino Linotyp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Quattrocen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Arial" w:cs="Arial" w:eastAsia="Arial" w:hAnsi="Arial"/>
        <w:b w:val="1"/>
        <w:bCs w:val="1"/>
        <w:i w:val="0"/>
        <w:iCs w:val="0"/>
        <w:smallCaps w:val="0"/>
        <w:strike w:val="0"/>
        <w:color w:val="000000"/>
        <w:sz w:val="44"/>
        <w:szCs w:val="44"/>
        <w:u w:val="none"/>
        <w:shd w:fill="auto" w:val="clear"/>
        <w:vertAlign w:val="baseline"/>
      </w:rPr>
    </w:pPr>
    <w:bookmarkStart w:colFirst="0" w:colLast="0" w:name="_heading=h.mq7wd79yuwjn" w:id="1"/>
    <w:bookmarkEnd w:id="1"/>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1"/>
        <w:bCs w:val="1"/>
        <w:i w:val="0"/>
        <w:iCs w:val="0"/>
        <w:smallCaps w:val="0"/>
        <w:strike w:val="0"/>
        <w:color w:val="000000"/>
        <w:sz w:val="44"/>
        <w:szCs w:val="44"/>
        <w:u w:val="none"/>
        <w:shd w:fill="auto" w:val="clear"/>
        <w:vertAlign w:val="baseline"/>
        <w:rtl w:val="0"/>
      </w:rPr>
      <w:t xml:space="preserve">Základní škola Sokolov, Pionýrů 1614</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Arial" w:cs="Arial" w:eastAsia="Arial" w:hAnsi="Arial"/>
        <w:b w:val="1"/>
        <w:bCs w:val="1"/>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Pionýrů 1614, 356 01 Sokolov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61925" cy="104775"/>
          <wp:effectExtent b="0" l="0" r="0" t="0"/>
          <wp:docPr descr="Obsah obrázku řada/pruh, Obdélník, Symetrie, rám&#10;&#10;Obsah generovaný pomocí AI může být nesprávný." id="2131547151" name="image2.png"/>
          <a:graphic>
            <a:graphicData uri="http://schemas.openxmlformats.org/drawingml/2006/picture">
              <pic:pic>
                <pic:nvPicPr>
                  <pic:cNvPr descr="Obsah obrázku řada/pruh, Obdélník, Symetrie, rám&#10;&#10;Obsah generovaný pomocí AI může být nesprávný." id="0" name="image2.png"/>
                  <pic:cNvPicPr preferRelativeResize="0"/>
                </pic:nvPicPr>
                <pic:blipFill>
                  <a:blip r:embed="rId3"/>
                  <a:srcRect b="0" l="0" r="0" t="0"/>
                  <a:stretch>
                    <a:fillRect/>
                  </a:stretch>
                </pic:blipFill>
                <pic:spPr>
                  <a:xfrm>
                    <a:off x="0" y="0"/>
                    <a:ext cx="161925" cy="104775"/>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skola@1zs-sokolov.cz DS: bxssfc4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pict>
        <v:shape id="_x0000_i1025" style="width:11.4pt;height:11.4pt" alt="Telefon Černobílý, zavolejte nám, úhel, plocha png | PNGEgg" type="#_x0000_t75">
          <v:imagedata r:href="rId2" r:id="rId1"/>
        </v:shape>
      </w:pic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724 396 335</w:t>
    </w: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 w:val="left" w:leader="none" w:pos="363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720" w:hanging="360"/>
      </w:pPr>
      <w:rPr>
        <w:rFonts w:ascii="Noto Sans Symbols" w:cs="Noto Sans Symbols" w:eastAsia="Noto Sans Symbols" w:hAnsi="Noto Sans Symbols"/>
      </w:rPr>
    </w:lvl>
    <w:lvl w:ilvl="2">
      <w:start w:val="1"/>
      <w:numFmt w:val="decimal"/>
      <w:lvlText w:val="%3."/>
      <w:lvlJc w:val="left"/>
      <w:pPr>
        <w:ind w:left="2160" w:hanging="360"/>
      </w:pPr>
      <w:rPr>
        <w:sz w:val="20"/>
        <w:szCs w:val="20"/>
      </w:rPr>
    </w:lvl>
    <w:lvl w:ilvl="3">
      <w:start w:val="1"/>
      <w:numFmt w:val="decimal"/>
      <w:lvlText w:val="%4."/>
      <w:lvlJc w:val="left"/>
      <w:pPr>
        <w:ind w:left="2880" w:hanging="360"/>
      </w:pPr>
      <w:rPr>
        <w:sz w:val="20"/>
        <w:szCs w:val="20"/>
      </w:rPr>
    </w:lvl>
    <w:lvl w:ilvl="4">
      <w:start w:val="1"/>
      <w:numFmt w:val="decimal"/>
      <w:lvlText w:val="%5."/>
      <w:lvlJc w:val="left"/>
      <w:pPr>
        <w:ind w:left="3600" w:hanging="360"/>
      </w:pPr>
      <w:rPr>
        <w:sz w:val="20"/>
        <w:szCs w:val="20"/>
      </w:rPr>
    </w:lvl>
    <w:lvl w:ilvl="5">
      <w:start w:val="1"/>
      <w:numFmt w:val="decimal"/>
      <w:lvlText w:val="%6."/>
      <w:lvlJc w:val="left"/>
      <w:pPr>
        <w:ind w:left="4320" w:hanging="360"/>
      </w:pPr>
      <w:rPr>
        <w:sz w:val="20"/>
        <w:szCs w:val="20"/>
      </w:rPr>
    </w:lvl>
    <w:lvl w:ilvl="6">
      <w:start w:val="1"/>
      <w:numFmt w:val="decimal"/>
      <w:lvlText w:val="%7."/>
      <w:lvlJc w:val="left"/>
      <w:pPr>
        <w:ind w:left="5040" w:hanging="360"/>
      </w:pPr>
      <w:rPr>
        <w:sz w:val="20"/>
        <w:szCs w:val="20"/>
      </w:rPr>
    </w:lvl>
    <w:lvl w:ilvl="7">
      <w:start w:val="1"/>
      <w:numFmt w:val="decimal"/>
      <w:lvlText w:val="%8."/>
      <w:lvlJc w:val="left"/>
      <w:pPr>
        <w:ind w:left="5760" w:hanging="360"/>
      </w:pPr>
      <w:rPr>
        <w:sz w:val="20"/>
        <w:szCs w:val="20"/>
      </w:rPr>
    </w:lvl>
    <w:lvl w:ilvl="8">
      <w:start w:val="1"/>
      <w:numFmt w:val="decimal"/>
      <w:lvlText w:val="%9."/>
      <w:lvlJc w:val="left"/>
      <w:pPr>
        <w:ind w:left="6480" w:hanging="360"/>
      </w:pPr>
      <w:rPr>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720" w:hanging="360"/>
      </w:pPr>
      <w:rPr>
        <w:rFonts w:ascii="Noto Sans Symbols" w:cs="Noto Sans Symbols" w:eastAsia="Noto Sans Symbols" w:hAnsi="Noto Sans Symbols"/>
      </w:rPr>
    </w:lvl>
    <w:lvl w:ilvl="2">
      <w:start w:val="1"/>
      <w:numFmt w:val="decimal"/>
      <w:lvlText w:val="%3."/>
      <w:lvlJc w:val="left"/>
      <w:pPr>
        <w:ind w:left="2160" w:hanging="360"/>
      </w:pPr>
      <w:rPr>
        <w:sz w:val="20"/>
        <w:szCs w:val="20"/>
      </w:rPr>
    </w:lvl>
    <w:lvl w:ilvl="3">
      <w:start w:val="1"/>
      <w:numFmt w:val="decimal"/>
      <w:lvlText w:val="%4."/>
      <w:lvlJc w:val="left"/>
      <w:pPr>
        <w:ind w:left="2880" w:hanging="360"/>
      </w:pPr>
      <w:rPr>
        <w:sz w:val="20"/>
        <w:szCs w:val="20"/>
      </w:rPr>
    </w:lvl>
    <w:lvl w:ilvl="4">
      <w:start w:val="1"/>
      <w:numFmt w:val="decimal"/>
      <w:lvlText w:val="%5."/>
      <w:lvlJc w:val="left"/>
      <w:pPr>
        <w:ind w:left="3600" w:hanging="360"/>
      </w:pPr>
      <w:rPr>
        <w:sz w:val="20"/>
        <w:szCs w:val="20"/>
      </w:rPr>
    </w:lvl>
    <w:lvl w:ilvl="5">
      <w:start w:val="1"/>
      <w:numFmt w:val="decimal"/>
      <w:lvlText w:val="%6."/>
      <w:lvlJc w:val="left"/>
      <w:pPr>
        <w:ind w:left="4320" w:hanging="360"/>
      </w:pPr>
      <w:rPr>
        <w:sz w:val="20"/>
        <w:szCs w:val="20"/>
      </w:rPr>
    </w:lvl>
    <w:lvl w:ilvl="6">
      <w:start w:val="1"/>
      <w:numFmt w:val="decimal"/>
      <w:lvlText w:val="%7."/>
      <w:lvlJc w:val="left"/>
      <w:pPr>
        <w:ind w:left="5040" w:hanging="360"/>
      </w:pPr>
      <w:rPr>
        <w:sz w:val="20"/>
        <w:szCs w:val="20"/>
      </w:rPr>
    </w:lvl>
    <w:lvl w:ilvl="7">
      <w:start w:val="1"/>
      <w:numFmt w:val="decimal"/>
      <w:lvlText w:val="%8."/>
      <w:lvlJc w:val="left"/>
      <w:pPr>
        <w:ind w:left="5760" w:hanging="360"/>
      </w:pPr>
      <w:rPr>
        <w:sz w:val="20"/>
        <w:szCs w:val="20"/>
      </w:rPr>
    </w:lvl>
    <w:lvl w:ilvl="8">
      <w:start w:val="1"/>
      <w:numFmt w:val="decimal"/>
      <w:lvlText w:val="%9."/>
      <w:lvlJc w:val="left"/>
      <w:pPr>
        <w:ind w:left="6480" w:hanging="360"/>
      </w:pPr>
      <w:rPr>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decimal"/>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lowerLetter"/>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5"/>
      <w:numFmt w:val="decimal"/>
      <w:lvlText w:val="%3."/>
      <w:lvlJc w:val="left"/>
      <w:pPr>
        <w:ind w:left="2340" w:hanging="36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6">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7">
    <w:lvl w:ilvl="0">
      <w:start w:val="1"/>
      <w:numFmt w:val="decimal"/>
      <w:lvlText w:val="%1."/>
      <w:lvlJc w:val="left"/>
      <w:pPr>
        <w:ind w:left="1770" w:hanging="360"/>
      </w:pPr>
      <w:rPr/>
    </w:lvl>
    <w:lvl w:ilvl="1">
      <w:start w:val="1"/>
      <w:numFmt w:val="lowerLetter"/>
      <w:lvlText w:val="%2."/>
      <w:lvlJc w:val="left"/>
      <w:pPr>
        <w:ind w:left="2490" w:hanging="360"/>
      </w:pPr>
      <w:rPr/>
    </w:lvl>
    <w:lvl w:ilvl="2">
      <w:start w:val="1"/>
      <w:numFmt w:val="lowerRoman"/>
      <w:lvlText w:val="%3."/>
      <w:lvlJc w:val="right"/>
      <w:pPr>
        <w:ind w:left="3210" w:hanging="180"/>
      </w:pPr>
      <w:rPr/>
    </w:lvl>
    <w:lvl w:ilvl="3">
      <w:start w:val="1"/>
      <w:numFmt w:val="decimal"/>
      <w:lvlText w:val="%4."/>
      <w:lvlJc w:val="left"/>
      <w:pPr>
        <w:ind w:left="3930" w:hanging="360"/>
      </w:pPr>
      <w:rPr/>
    </w:lvl>
    <w:lvl w:ilvl="4">
      <w:start w:val="1"/>
      <w:numFmt w:val="lowerLetter"/>
      <w:lvlText w:val="%5."/>
      <w:lvlJc w:val="left"/>
      <w:pPr>
        <w:ind w:left="4650" w:hanging="360"/>
      </w:pPr>
      <w:rPr/>
    </w:lvl>
    <w:lvl w:ilvl="5">
      <w:start w:val="1"/>
      <w:numFmt w:val="lowerRoman"/>
      <w:lvlText w:val="%6."/>
      <w:lvlJc w:val="right"/>
      <w:pPr>
        <w:ind w:left="5370" w:hanging="180"/>
      </w:pPr>
      <w:rPr/>
    </w:lvl>
    <w:lvl w:ilvl="6">
      <w:start w:val="1"/>
      <w:numFmt w:val="decimal"/>
      <w:lvlText w:val="%7."/>
      <w:lvlJc w:val="left"/>
      <w:pPr>
        <w:ind w:left="6090" w:hanging="360"/>
      </w:pPr>
      <w:rPr/>
    </w:lvl>
    <w:lvl w:ilvl="7">
      <w:start w:val="1"/>
      <w:numFmt w:val="lowerLetter"/>
      <w:lvlText w:val="%8."/>
      <w:lvlJc w:val="left"/>
      <w:pPr>
        <w:ind w:left="6810" w:hanging="360"/>
      </w:pPr>
      <w:rPr/>
    </w:lvl>
    <w:lvl w:ilvl="8">
      <w:start w:val="1"/>
      <w:numFmt w:val="lowerRoman"/>
      <w:lvlText w:val="%9."/>
      <w:lvlJc w:val="right"/>
      <w:pPr>
        <w:ind w:left="7530" w:hanging="180"/>
      </w:pPr>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720" w:hanging="360"/>
      </w:pPr>
      <w:rPr>
        <w:rFonts w:ascii="Noto Sans Symbols" w:cs="Noto Sans Symbols" w:eastAsia="Noto Sans Symbols" w:hAnsi="Noto Sans Symbols"/>
      </w:rPr>
    </w:lvl>
    <w:lvl w:ilvl="2">
      <w:start w:val="1"/>
      <w:numFmt w:val="decimal"/>
      <w:lvlText w:val="%3."/>
      <w:lvlJc w:val="left"/>
      <w:pPr>
        <w:ind w:left="2160" w:hanging="360"/>
      </w:pPr>
      <w:rPr>
        <w:sz w:val="20"/>
        <w:szCs w:val="20"/>
      </w:rPr>
    </w:lvl>
    <w:lvl w:ilvl="3">
      <w:start w:val="1"/>
      <w:numFmt w:val="decimal"/>
      <w:lvlText w:val="%4."/>
      <w:lvlJc w:val="left"/>
      <w:pPr>
        <w:ind w:left="2880" w:hanging="360"/>
      </w:pPr>
      <w:rPr>
        <w:sz w:val="20"/>
        <w:szCs w:val="20"/>
      </w:rPr>
    </w:lvl>
    <w:lvl w:ilvl="4">
      <w:start w:val="1"/>
      <w:numFmt w:val="decimal"/>
      <w:lvlText w:val="%5."/>
      <w:lvlJc w:val="left"/>
      <w:pPr>
        <w:ind w:left="3600" w:hanging="360"/>
      </w:pPr>
      <w:rPr>
        <w:sz w:val="20"/>
        <w:szCs w:val="20"/>
      </w:rPr>
    </w:lvl>
    <w:lvl w:ilvl="5">
      <w:start w:val="1"/>
      <w:numFmt w:val="decimal"/>
      <w:lvlText w:val="%6."/>
      <w:lvlJc w:val="left"/>
      <w:pPr>
        <w:ind w:left="4320" w:hanging="360"/>
      </w:pPr>
      <w:rPr>
        <w:sz w:val="20"/>
        <w:szCs w:val="20"/>
      </w:rPr>
    </w:lvl>
    <w:lvl w:ilvl="6">
      <w:start w:val="1"/>
      <w:numFmt w:val="decimal"/>
      <w:lvlText w:val="%7."/>
      <w:lvlJc w:val="left"/>
      <w:pPr>
        <w:ind w:left="5040" w:hanging="360"/>
      </w:pPr>
      <w:rPr>
        <w:sz w:val="20"/>
        <w:szCs w:val="20"/>
      </w:rPr>
    </w:lvl>
    <w:lvl w:ilvl="7">
      <w:start w:val="1"/>
      <w:numFmt w:val="decimal"/>
      <w:lvlText w:val="%8."/>
      <w:lvlJc w:val="left"/>
      <w:pPr>
        <w:ind w:left="5760" w:hanging="360"/>
      </w:pPr>
      <w:rPr>
        <w:sz w:val="20"/>
        <w:szCs w:val="20"/>
      </w:rPr>
    </w:lvl>
    <w:lvl w:ilvl="8">
      <w:start w:val="1"/>
      <w:numFmt w:val="decimal"/>
      <w:lvlText w:val="%9."/>
      <w:lvlJc w:val="left"/>
      <w:pPr>
        <w:ind w:left="6480" w:hanging="360"/>
      </w:pPr>
      <w:rPr>
        <w:sz w:val="20"/>
        <w:szCs w:val="20"/>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0"/>
      </w:tabs>
      <w:spacing w:after="120" w:before="840" w:lineRule="auto"/>
      <w:ind w:left="864" w:hanging="864"/>
    </w:pPr>
    <w:rPr>
      <w:rFonts w:ascii="Palatino Linotype" w:cs="Palatino Linotype" w:eastAsia="Palatino Linotype" w:hAnsi="Palatino Linotype"/>
      <w:b w:val="1"/>
      <w:bCs w:val="1"/>
      <w:sz w:val="32"/>
      <w:szCs w:val="32"/>
    </w:rPr>
  </w:style>
  <w:style w:type="paragraph" w:styleId="Heading2">
    <w:name w:val="heading 2"/>
    <w:basedOn w:val="Normal"/>
    <w:next w:val="Normal"/>
    <w:pPr>
      <w:keepNext w:val="1"/>
      <w:tabs>
        <w:tab w:val="left" w:leader="none" w:pos="0"/>
      </w:tabs>
      <w:spacing w:after="120" w:before="240" w:lineRule="auto"/>
      <w:ind w:left="864" w:hanging="864"/>
    </w:pPr>
    <w:rPr>
      <w:rFonts w:ascii="Palatino Linotype" w:cs="Palatino Linotype" w:eastAsia="Palatino Linotype" w:hAnsi="Palatino Linotype"/>
      <w:b w:val="1"/>
      <w:bCs w:val="1"/>
      <w:sz w:val="24"/>
      <w:szCs w:val="24"/>
    </w:rPr>
  </w:style>
  <w:style w:type="paragraph" w:styleId="Heading3">
    <w:name w:val="heading 3"/>
    <w:basedOn w:val="Normal"/>
    <w:next w:val="Normal"/>
    <w:pPr>
      <w:keepNext w:val="1"/>
      <w:tabs>
        <w:tab w:val="left" w:leader="none" w:pos="0"/>
      </w:tabs>
      <w:spacing w:after="120" w:before="240" w:lineRule="auto"/>
      <w:ind w:left="864" w:hanging="864"/>
    </w:pPr>
    <w:rPr>
      <w:rFonts w:ascii="Palatino Linotype" w:cs="Palatino Linotype" w:eastAsia="Palatino Linotype" w:hAnsi="Palatino Linotype"/>
      <w:b w:val="1"/>
      <w:bCs w:val="1"/>
      <w:sz w:val="24"/>
      <w:szCs w:val="24"/>
    </w:rPr>
  </w:style>
  <w:style w:type="paragraph" w:styleId="Heading4">
    <w:name w:val="heading 4"/>
    <w:basedOn w:val="Normal"/>
    <w:next w:val="Normal"/>
    <w:pPr>
      <w:keepNext w:val="1"/>
      <w:spacing w:after="60" w:before="240" w:lineRule="auto"/>
      <w:ind w:left="864" w:hanging="864"/>
    </w:pPr>
    <w:rPr>
      <w:b w:val="1"/>
      <w:bCs w:val="1"/>
      <w:sz w:val="28"/>
      <w:szCs w:val="28"/>
    </w:rPr>
  </w:style>
  <w:style w:type="paragraph" w:styleId="Heading5">
    <w:name w:val="heading 5"/>
    <w:basedOn w:val="Normal"/>
    <w:next w:val="Normal"/>
    <w:pPr>
      <w:spacing w:after="60" w:before="240" w:lineRule="auto"/>
      <w:ind w:left="1008" w:hanging="1008"/>
    </w:pPr>
    <w:rPr>
      <w:b w:val="1"/>
      <w:bCs w:val="1"/>
      <w:i w:val="1"/>
      <w:iCs w:val="1"/>
      <w:sz w:val="26"/>
      <w:szCs w:val="26"/>
    </w:rPr>
  </w:style>
  <w:style w:type="paragraph" w:styleId="Heading6">
    <w:name w:val="heading 6"/>
    <w:basedOn w:val="Normal"/>
    <w:next w:val="Normal"/>
    <w:pPr>
      <w:spacing w:after="60" w:before="240" w:lineRule="auto"/>
      <w:ind w:left="1152" w:hanging="1152"/>
    </w:pPr>
    <w:rPr>
      <w:b w:val="1"/>
      <w:bCs w:val="1"/>
      <w:sz w:val="22"/>
      <w:szCs w:val="22"/>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adpis7">
    <w:name w:val="heading 7"/>
    <w:basedOn w:val="Normln"/>
    <w:next w:val="Normln"/>
    <w:link w:val="Nadpis7Char"/>
    <w:qFormat w:val="1"/>
    <w:rsid w:val="00EF1A70"/>
    <w:pPr>
      <w:numPr>
        <w:ilvl w:val="6"/>
        <w:numId w:val="18"/>
      </w:numPr>
      <w:spacing w:after="60" w:before="240"/>
      <w:outlineLvl w:val="6"/>
    </w:pPr>
    <w:rPr>
      <w:sz w:val="24"/>
      <w:szCs w:val="24"/>
    </w:rPr>
  </w:style>
  <w:style w:type="paragraph" w:styleId="Nadpis8">
    <w:name w:val="heading 8"/>
    <w:basedOn w:val="Normln"/>
    <w:next w:val="Normln"/>
    <w:link w:val="Nadpis8Char"/>
    <w:qFormat w:val="1"/>
    <w:rsid w:val="00EF1A70"/>
    <w:pPr>
      <w:numPr>
        <w:ilvl w:val="7"/>
        <w:numId w:val="18"/>
      </w:numPr>
      <w:spacing w:after="60" w:before="240"/>
      <w:outlineLvl w:val="7"/>
    </w:pPr>
    <w:rPr>
      <w:i w:val="1"/>
      <w:iCs w:val="1"/>
      <w:sz w:val="24"/>
      <w:szCs w:val="24"/>
    </w:rPr>
  </w:style>
  <w:style w:type="paragraph" w:styleId="Nadpis9">
    <w:name w:val="heading 9"/>
    <w:basedOn w:val="Normln"/>
    <w:next w:val="Normln"/>
    <w:link w:val="Nadpis9Char"/>
    <w:qFormat w:val="1"/>
    <w:rsid w:val="00EF1A70"/>
    <w:pPr>
      <w:numPr>
        <w:ilvl w:val="8"/>
        <w:numId w:val="18"/>
      </w:numPr>
      <w:spacing w:after="60" w:before="240"/>
      <w:outlineLvl w:val="8"/>
    </w:pPr>
    <w:rPr>
      <w:rFonts w:ascii="Arial" w:cs="Arial" w:hAnsi="Arial"/>
      <w:sz w:val="22"/>
      <w:szCs w:val="22"/>
    </w:rPr>
  </w:style>
  <w:style w:type="character" w:styleId="Standardnpsmoodstavce" w:default="1">
    <w:name w:val="Default Paragraph Font"/>
    <w:uiPriority w:val="1"/>
    <w:unhideWhenUsed w:val="1"/>
  </w:style>
  <w:style w:type="table" w:styleId="Normlntabulka" w:default="1">
    <w:name w:val="Normal Table"/>
    <w:uiPriority w:val="99"/>
    <w:semiHidden w:val="1"/>
    <w:unhideWhenUsed w:val="1"/>
    <w:tblPr>
      <w:tblInd w:w="0.0" w:type="dxa"/>
      <w:tblCellMar>
        <w:top w:w="0.0" w:type="dxa"/>
        <w:left w:w="108.0" w:type="dxa"/>
        <w:bottom w:w="0.0" w:type="dxa"/>
        <w:right w:w="108.0" w:type="dxa"/>
      </w:tblCellMar>
    </w:tblPr>
  </w:style>
  <w:style w:type="numbering" w:styleId="Bezseznamu" w:default="1">
    <w:name w:val="No List"/>
    <w:uiPriority w:val="99"/>
    <w:semiHidden w:val="1"/>
    <w:unhideWhenUsed w:val="1"/>
  </w:style>
  <w:style w:type="paragraph" w:styleId="Odstavecseseznamem">
    <w:name w:val="List Paragraph"/>
    <w:basedOn w:val="Normln"/>
    <w:uiPriority w:val="34"/>
    <w:qFormat w:val="1"/>
    <w:rsid w:val="008B56C8"/>
    <w:pPr>
      <w:spacing w:after="200" w:line="276" w:lineRule="auto"/>
      <w:ind w:left="720"/>
      <w:contextualSpacing w:val="1"/>
    </w:pPr>
    <w:rPr>
      <w:rFonts w:ascii="Calibri" w:eastAsia="Calibri" w:hAnsi="Calibri"/>
      <w:sz w:val="22"/>
      <w:szCs w:val="22"/>
      <w:lang w:eastAsia="en-US"/>
    </w:rPr>
  </w:style>
  <w:style w:type="character" w:styleId="Hypertextovodkaz">
    <w:name w:val="Hyperlink"/>
    <w:basedOn w:val="Standardnpsmoodstavce"/>
    <w:uiPriority w:val="99"/>
    <w:unhideWhenUsed w:val="1"/>
    <w:rsid w:val="008B56C8"/>
    <w:rPr>
      <w:color w:val="0000ff"/>
      <w:u w:val="single"/>
    </w:rPr>
  </w:style>
  <w:style w:type="paragraph" w:styleId="Normlnweb">
    <w:name w:val="Normal (Web)"/>
    <w:basedOn w:val="Normln"/>
    <w:uiPriority w:val="99"/>
    <w:unhideWhenUsed w:val="1"/>
    <w:rsid w:val="008B56C8"/>
    <w:pPr>
      <w:spacing w:after="100" w:afterAutospacing="1" w:before="100" w:beforeAutospacing="1"/>
    </w:pPr>
    <w:rPr>
      <w:sz w:val="24"/>
      <w:szCs w:val="24"/>
    </w:rPr>
  </w:style>
  <w:style w:type="paragraph" w:styleId="Bezmezer1" w:customStyle="1">
    <w:name w:val="Bez mezer1"/>
    <w:link w:val="Znakbezmezer"/>
    <w:uiPriority w:val="1"/>
    <w:qFormat w:val="1"/>
    <w:rsid w:val="008B56C8"/>
    <w:pPr>
      <w:spacing w:after="0" w:before="40" w:line="240" w:lineRule="auto"/>
    </w:pPr>
    <w:rPr>
      <w:color w:val="595959" w:themeColor="text1" w:themeTint="0000A6"/>
      <w:sz w:val="20"/>
      <w:szCs w:val="20"/>
      <w:lang w:eastAsia="cs-CZ"/>
    </w:rPr>
  </w:style>
  <w:style w:type="character" w:styleId="Znakbezmezer" w:customStyle="1">
    <w:name w:val="Znak bez mezer"/>
    <w:basedOn w:val="Standardnpsmoodstavce"/>
    <w:link w:val="Bezmezer1"/>
    <w:uiPriority w:val="1"/>
    <w:rsid w:val="008B56C8"/>
    <w:rPr>
      <w:color w:val="595959" w:themeColor="text1" w:themeTint="0000A6"/>
      <w:sz w:val="20"/>
      <w:szCs w:val="20"/>
      <w:lang w:eastAsia="cs-CZ"/>
    </w:rPr>
  </w:style>
  <w:style w:type="character" w:styleId="Nadpis1Char" w:customStyle="1">
    <w:name w:val="Nadpis 1 Char"/>
    <w:basedOn w:val="Standardnpsmoodstavce"/>
    <w:link w:val="Nadpis1"/>
    <w:rsid w:val="00EF1A70"/>
    <w:rPr>
      <w:rFonts w:ascii="Palatino Linotype" w:cs="Arial" w:eastAsia="Times New Roman" w:hAnsi="Palatino Linotype"/>
      <w:b w:val="1"/>
      <w:sz w:val="32"/>
      <w:szCs w:val="28"/>
      <w:lang w:eastAsia="cs-CZ"/>
    </w:rPr>
  </w:style>
  <w:style w:type="character" w:styleId="Nadpis2Char" w:customStyle="1">
    <w:name w:val="Nadpis 2 Char"/>
    <w:basedOn w:val="Standardnpsmoodstavce"/>
    <w:link w:val="Nadpis2"/>
    <w:rsid w:val="00EF1A70"/>
    <w:rPr>
      <w:rFonts w:ascii="Palatino Linotype" w:cs="Arial" w:eastAsia="Times New Roman" w:hAnsi="Palatino Linotype"/>
      <w:b w:val="1"/>
      <w:bCs w:val="1"/>
      <w:sz w:val="24"/>
      <w:szCs w:val="28"/>
      <w:lang w:eastAsia="cs-CZ"/>
    </w:rPr>
  </w:style>
  <w:style w:type="character" w:styleId="Nadpis3Char" w:customStyle="1">
    <w:name w:val="Nadpis 3 Char"/>
    <w:aliases w:val="DIPLOMKA Nadpis 3 Char"/>
    <w:basedOn w:val="Standardnpsmoodstavce"/>
    <w:link w:val="Nadpis3"/>
    <w:rsid w:val="00EF1A70"/>
    <w:rPr>
      <w:rFonts w:ascii="Palatino Linotype" w:cs="Times New Roman" w:eastAsia="Times New Roman" w:hAnsi="Palatino Linotype"/>
      <w:b w:val="1"/>
      <w:sz w:val="24"/>
      <w:szCs w:val="28"/>
      <w:lang w:eastAsia="cs-CZ"/>
    </w:rPr>
  </w:style>
  <w:style w:type="character" w:styleId="Nadpis4Char" w:customStyle="1">
    <w:name w:val="Nadpis 4 Char"/>
    <w:basedOn w:val="Standardnpsmoodstavce"/>
    <w:link w:val="Nadpis4"/>
    <w:rsid w:val="00EF1A70"/>
    <w:rPr>
      <w:rFonts w:ascii="Times New Roman" w:cs="Times New Roman" w:eastAsia="Times New Roman" w:hAnsi="Times New Roman"/>
      <w:b w:val="1"/>
      <w:bCs w:val="1"/>
      <w:sz w:val="28"/>
      <w:szCs w:val="28"/>
      <w:lang w:eastAsia="cs-CZ"/>
    </w:rPr>
  </w:style>
  <w:style w:type="character" w:styleId="Nadpis5Char" w:customStyle="1">
    <w:name w:val="Nadpis 5 Char"/>
    <w:basedOn w:val="Standardnpsmoodstavce"/>
    <w:link w:val="Nadpis5"/>
    <w:rsid w:val="00EF1A70"/>
    <w:rPr>
      <w:rFonts w:ascii="Times New Roman" w:cs="Times New Roman" w:eastAsia="Times New Roman" w:hAnsi="Times New Roman"/>
      <w:b w:val="1"/>
      <w:bCs w:val="1"/>
      <w:i w:val="1"/>
      <w:iCs w:val="1"/>
      <w:sz w:val="26"/>
      <w:szCs w:val="26"/>
      <w:lang w:eastAsia="cs-CZ"/>
    </w:rPr>
  </w:style>
  <w:style w:type="character" w:styleId="Nadpis6Char" w:customStyle="1">
    <w:name w:val="Nadpis 6 Char"/>
    <w:basedOn w:val="Standardnpsmoodstavce"/>
    <w:link w:val="Nadpis6"/>
    <w:rsid w:val="00EF1A70"/>
    <w:rPr>
      <w:rFonts w:ascii="Times New Roman" w:cs="Times New Roman" w:eastAsia="Times New Roman" w:hAnsi="Times New Roman"/>
      <w:b w:val="1"/>
      <w:bCs w:val="1"/>
      <w:lang w:eastAsia="cs-CZ"/>
    </w:rPr>
  </w:style>
  <w:style w:type="character" w:styleId="Nadpis7Char" w:customStyle="1">
    <w:name w:val="Nadpis 7 Char"/>
    <w:basedOn w:val="Standardnpsmoodstavce"/>
    <w:link w:val="Nadpis7"/>
    <w:rsid w:val="00EF1A70"/>
    <w:rPr>
      <w:rFonts w:ascii="Times New Roman" w:cs="Times New Roman" w:eastAsia="Times New Roman" w:hAnsi="Times New Roman"/>
      <w:sz w:val="24"/>
      <w:szCs w:val="24"/>
      <w:lang w:eastAsia="cs-CZ"/>
    </w:rPr>
  </w:style>
  <w:style w:type="character" w:styleId="Nadpis8Char" w:customStyle="1">
    <w:name w:val="Nadpis 8 Char"/>
    <w:basedOn w:val="Standardnpsmoodstavce"/>
    <w:link w:val="Nadpis8"/>
    <w:rsid w:val="00EF1A70"/>
    <w:rPr>
      <w:rFonts w:ascii="Times New Roman" w:cs="Times New Roman" w:eastAsia="Times New Roman" w:hAnsi="Times New Roman"/>
      <w:i w:val="1"/>
      <w:iCs w:val="1"/>
      <w:sz w:val="24"/>
      <w:szCs w:val="24"/>
      <w:lang w:eastAsia="cs-CZ"/>
    </w:rPr>
  </w:style>
  <w:style w:type="character" w:styleId="Nadpis9Char" w:customStyle="1">
    <w:name w:val="Nadpis 9 Char"/>
    <w:basedOn w:val="Standardnpsmoodstavce"/>
    <w:link w:val="Nadpis9"/>
    <w:rsid w:val="00EF1A70"/>
    <w:rPr>
      <w:rFonts w:ascii="Arial" w:cs="Arial" w:eastAsia="Times New Roman" w:hAnsi="Arial"/>
      <w:lang w:eastAsia="cs-CZ"/>
    </w:rPr>
  </w:style>
  <w:style w:type="paragraph" w:styleId="Zhlav">
    <w:name w:val="header"/>
    <w:basedOn w:val="Normln"/>
    <w:link w:val="ZhlavChar"/>
    <w:unhideWhenUsed w:val="1"/>
    <w:rsid w:val="00BA3D3E"/>
    <w:pPr>
      <w:tabs>
        <w:tab w:val="center" w:pos="4536"/>
        <w:tab w:val="right" w:pos="9072"/>
      </w:tabs>
    </w:pPr>
  </w:style>
  <w:style w:type="character" w:styleId="ZhlavChar" w:customStyle="1">
    <w:name w:val="Záhlaví Char"/>
    <w:basedOn w:val="Standardnpsmoodstavce"/>
    <w:link w:val="Zhlav"/>
    <w:rsid w:val="00BA3D3E"/>
    <w:rPr>
      <w:rFonts w:ascii="Times New Roman" w:cs="Times New Roman" w:eastAsia="Times New Roman" w:hAnsi="Times New Roman"/>
      <w:sz w:val="20"/>
      <w:szCs w:val="20"/>
      <w:lang w:eastAsia="cs-CZ"/>
    </w:rPr>
  </w:style>
  <w:style w:type="paragraph" w:styleId="Zpat">
    <w:name w:val="footer"/>
    <w:basedOn w:val="Normln"/>
    <w:link w:val="ZpatChar"/>
    <w:uiPriority w:val="99"/>
    <w:unhideWhenUsed w:val="1"/>
    <w:rsid w:val="00BA3D3E"/>
    <w:pPr>
      <w:tabs>
        <w:tab w:val="center" w:pos="4536"/>
        <w:tab w:val="right" w:pos="9072"/>
      </w:tabs>
    </w:pPr>
  </w:style>
  <w:style w:type="character" w:styleId="ZpatChar" w:customStyle="1">
    <w:name w:val="Zápatí Char"/>
    <w:basedOn w:val="Standardnpsmoodstavce"/>
    <w:link w:val="Zpat"/>
    <w:uiPriority w:val="99"/>
    <w:rsid w:val="00BA3D3E"/>
    <w:rPr>
      <w:rFonts w:ascii="Times New Roman" w:cs="Times New Roman" w:eastAsia="Times New Roman" w:hAnsi="Times New Roman"/>
      <w:sz w:val="20"/>
      <w:szCs w:val="20"/>
      <w:lang w:eastAsia="cs-CZ"/>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3" Type="http://schemas.openxmlformats.org/officeDocument/2006/relationships/theme" Target="theme/theme1.xml"/><Relationship Id="rId4" Type="http://schemas.openxmlformats.org/officeDocument/2006/relationships/settings" Target="settings.xml"/><Relationship Id="rId10" Type="http://schemas.openxmlformats.org/officeDocument/2006/relationships/header" Target="header1.xml"/><Relationship Id="rId9"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PalatinoLinotype-regular.ttf"/><Relationship Id="rId4" Type="http://schemas.openxmlformats.org/officeDocument/2006/relationships/font" Target="fonts/PalatinoLinotype-bold.ttf"/><Relationship Id="rId11" Type="http://schemas.openxmlformats.org/officeDocument/2006/relationships/font" Target="fonts/NotoSansSymbols-regular.ttf"/><Relationship Id="rId10" Type="http://schemas.openxmlformats.org/officeDocument/2006/relationships/font" Target="fonts/QuattrocentoSans-boldItalic.ttf"/><Relationship Id="rId12" Type="http://schemas.openxmlformats.org/officeDocument/2006/relationships/font" Target="fonts/NotoSansSymbols-bold.ttf"/><Relationship Id="rId9" Type="http://schemas.openxmlformats.org/officeDocument/2006/relationships/font" Target="fonts/QuattrocentoSans-italic.ttf"/><Relationship Id="rId5" Type="http://schemas.openxmlformats.org/officeDocument/2006/relationships/font" Target="fonts/PalatinoLinotype-italic.ttf"/><Relationship Id="rId6" Type="http://schemas.openxmlformats.org/officeDocument/2006/relationships/font" Target="fonts/PalatinoLinotype-boldItalic.ttf"/><Relationship Id="rId7" Type="http://schemas.openxmlformats.org/officeDocument/2006/relationships/font" Target="fonts/QuattrocentoSans-regular.ttf"/><Relationship Id="rId8" Type="http://schemas.openxmlformats.org/officeDocument/2006/relationships/font" Target="fonts/QuattrocentoSan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https://e7.pngegg.com/pngimages/982/427/png-clipart-telephone-icon-telephone-call-computer-icons-iphone-symbol-telefono-electronics-rim-thumbnail.png" TargetMode="External"/><Relationship Id="rId3" Type="http://schemas.openxmlformats.org/officeDocument/2006/relationships/image" Target="media/image2.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wQ+SyUQWwjko5q3UIasyP/RJNw==">CgMxLjAyDmgueHFhcmI4ZTRzYWIzMg5oLm1xN3dkNzl5dXdqbjgAciExbmoxSXh3OUMyR3BuR2JYaWI2TWxuLXVVMTFjYUlGX3U=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2025-12-30T08:39:00Z</dcterms:created>
  <dc:creator>Zorka Šimralová</dc:creator>
</cp:coreProperties>
</file>