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Plán práce školy na školní rok 2025/2026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ÚVODNÍ ČÁST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Základní škola Sokolov, Pionýrů 161, zřízená městem Sokolov, poskytuje základní vzdělávání a výchovu žákům 0.–9. ročníku.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Škola je plně organizovaná s devíti ročníky a celkem 22 třídami. Na prvním stupni je 11 tříd (0.–5. ročník), na druhém stupni 11 tříd (6.–9. ročník). Škola má třídy s rozšířenou výukou tělesné výchovy. Školní družina je organizována do tří oddělení. Žákům školy jsou nabízeny kroužky, příměstské tábory a adaptační pobyty.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 tomto školním roce bude probíhat výuka podle Školního vzdělávacího programu „Školní vzdělávací program pro základní vzdělávání“.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Termíny pedagogických rad a třídních schůzek ve školním roce 2025/2026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Pedagogické rady: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1.09.2025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12.11.2025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21.01.2026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15.04.2026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17.06.2026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30.06.2026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Třídní schůzky: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začátek 1. stupeň  - 16:30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začátek 2. stupeň  - 17:00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9.09.2025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18.11.2025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21.04.2026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Obsah třídních schůzek: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aktualizace kontaktů na zákonné zástupce,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informace k používání elektronické žákovské knížky,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školní řád,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pravidla omlouvání absence žáka,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pravidla chování,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minimální počet známek za pololetí,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případné upozornění na zdravotní stav dítěte,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hlášení úrazů,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hlášení ztrát,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návštěvy školy a nošení pomůcek během výuky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Konzultační hodiny pro rodiče: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všichni vyučující                                            čas dle předchozí domluvy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výchovný poradce                                          první středa v měsíci - 14:00 – 15:00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metodik prevence                                           středa 14:00 -15:00    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školní psycholožka                                         úterý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Konzultační hodiny pro žáky: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čas dle předchozí domluvy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Organizace školního roku: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Zahájení vyučování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1. září 2025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Podzimní prázdniny 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27.10. – 29.10.2025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Vánoční prázdniny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22.12.2025 – 2.01.2026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Pololetní prázdniny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30.01.2026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Jarní prázdniny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23.02.2026 – 1.03.2026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Velikonoční prázdniny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2.04.2026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Hlavní prázdniny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01.07.2026 – 31.08.2026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Vydání vysvědčení za I. pololetí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29. 1. 2026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Vydání vysvědčení za II. pololetí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30.06.2026</w:t>
      </w:r>
    </w:p>
    <w:p w:rsidR="00000000" w:rsidDel="00000000" w:rsidP="00000000" w:rsidRDefault="00000000" w:rsidRPr="00000000" w14:paraId="0000003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Škola je rodičům k dispozici v době třídních schůzek i kdykoliv podle domluvy, pokud potřebují pomoc nebo radu při řešení problémů ve vzdělávání a výchově dětí.</w:t>
      </w:r>
    </w:p>
    <w:p w:rsidR="00000000" w:rsidDel="00000000" w:rsidP="00000000" w:rsidRDefault="00000000" w:rsidRPr="00000000" w14:paraId="0000003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Naším cílem je budovat vzájemnou důvěru mezi žáky, rodiči a učiteli a předcházet výchovným problémům.</w:t>
      </w:r>
    </w:p>
    <w:p w:rsidR="00000000" w:rsidDel="00000000" w:rsidP="00000000" w:rsidRDefault="00000000" w:rsidRPr="00000000" w14:paraId="0000003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Provoz školy a školní družiny se řídí školním řádem, organizačním řádem a dalšími vnitřními předpisy v souladu s platnou legislativou.</w:t>
      </w:r>
    </w:p>
    <w:p w:rsidR="00000000" w:rsidDel="00000000" w:rsidP="00000000" w:rsidRDefault="00000000" w:rsidRPr="00000000" w14:paraId="0000003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Hodnocení výsledků vzdělávání žáků probíhá podle kritérií uvedených ve školním řádu.</w:t>
      </w:r>
    </w:p>
    <w:p w:rsidR="00000000" w:rsidDel="00000000" w:rsidP="00000000" w:rsidRDefault="00000000" w:rsidRPr="00000000" w14:paraId="0000003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Rozvrh hodin, přestávek a dohledů vychází z učebních dokumentů a je vyvěšen na určeném místě.</w:t>
      </w:r>
    </w:p>
    <w:p w:rsidR="00000000" w:rsidDel="00000000" w:rsidP="00000000" w:rsidRDefault="00000000" w:rsidRPr="00000000" w14:paraId="0000003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ZÁKLADNÍ PŘEHLED ÚKOLŮ</w:t>
      </w:r>
    </w:p>
    <w:p w:rsidR="00000000" w:rsidDel="00000000" w:rsidP="00000000" w:rsidRDefault="00000000" w:rsidRPr="00000000" w14:paraId="00000037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Hlavní body Plánu práce: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efektivně zpracovat ŠVP po revizi RVP a kvalitně vytvořit učební plány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zavést pravidelné hospitace, jejich evaluaci a před- i pohospitační rozhovory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realizovat vzájemné hospitace učitelů za účelem sdílení dobré praxe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implementovat formativní hodnocení do výuky všech předmětů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pokračovat ve spolupráci se sportovními oddíly (kopaná, volejbal) ve sportovních třídách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podporovat účast žáků na sportovních soutěžích a olympiádách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zajistit efektivní využití IT ve výuce (zapojení tabletů, výuka robotiky, práce s 3D tiskárnami)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pracovat s výpočetní technikou již od 1. stupně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pravidelně vést třídnické hodiny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organizovat adaptační pobyty, výlety a kulturní akce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sledovat projevy zneužívání návykových látek a sociálně patologických jevů (šikana, vandalismus, rasismus, kriminalita) a efektivně provádět prevenci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vést žáky k důslednému plnění školního řádu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jednotně postupovat při uvolňování a omlouvání absence a prevenci záškoláctví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pomáhat žákům-cizincům se začleňováním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vytvořit „klidovou zónu“ pro relaxaci a odpočinek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připravit plán dalšího vzdělávání pedagogických pracovníků na základě analýzy potřeb školy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realizovat teambuildingové aktivity pro zaměstnance školy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využívat dotace EU, granty a jiné finanční prostředky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pokračovat v modernizaci školy a vybav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ování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tříd nábytkem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nastavit jasné kompetence vedoucích pracovníků (zástupci ředitele, vedoucí školní družiny, vedoucí asistentů pedagoga)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organizovat pravidelná setkání s rodiči (konzultační hodiny, třídní schůzky, projekty, akce školy)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spolupracovat s MŠ Pionýrů, DDM Sokolov, MP Sokolov, OK Sokolov, SVP Karlovy Vary, SZŠ Karlovy Vary, SPŠ Ostrov a pedagogickými fakultami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pokračovat v projektech: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Národní plán obnovy – Digitální propast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IKAP 2 – Podpora přírodovědného a technického vzdělávání v Karlovarském kraji (projekty: Inženýr junior a Mladý chemik)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IKAP 2 – Podpora polytechnického vzdělání (chemie)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Bezpečně na silnicích o. p. s. – Markétina dopravní výchova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Mléko do škol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Ovoce a zelenina do škol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Hrdá škola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MAP SOKRA – projekt Kreativita, zapojení do platformy Nadané děti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Ukliďme Česko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Obědy do škol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ORGANIZAČNÍ ZABEZPEČENÍ ŠKOLNÍHO ROKU</w:t>
      </w:r>
    </w:p>
    <w:p w:rsidR="00000000" w:rsidDel="00000000" w:rsidP="00000000" w:rsidRDefault="00000000" w:rsidRPr="00000000" w14:paraId="0000005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Zaměstnanci školy: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Pedagogičtí pracovníci: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stupeň – 12 </w:t>
      </w:r>
    </w:p>
    <w:p w:rsidR="00000000" w:rsidDel="00000000" w:rsidP="00000000" w:rsidRDefault="00000000" w:rsidRPr="00000000" w14:paraId="0000005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stupeň – 24</w:t>
      </w:r>
    </w:p>
    <w:p w:rsidR="00000000" w:rsidDel="00000000" w:rsidP="00000000" w:rsidRDefault="00000000" w:rsidRPr="00000000" w14:paraId="0000005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školní družina – 3</w:t>
      </w:r>
    </w:p>
    <w:p w:rsidR="00000000" w:rsidDel="00000000" w:rsidP="00000000" w:rsidRDefault="00000000" w:rsidRPr="00000000" w14:paraId="0000006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Asistenti pedagoga: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podpůrná opatření – 10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projekt „Podpora vzdělávání“ – 2</w:t>
      </w:r>
    </w:p>
    <w:p w:rsidR="00000000" w:rsidDel="00000000" w:rsidP="00000000" w:rsidRDefault="00000000" w:rsidRPr="00000000" w14:paraId="0000006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Provozní zaměstnanci: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8</w:t>
      </w:r>
    </w:p>
    <w:p w:rsidR="00000000" w:rsidDel="00000000" w:rsidP="00000000" w:rsidRDefault="00000000" w:rsidRPr="00000000" w14:paraId="0000006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FUNKCE NA ŠKOLE</w:t>
      </w:r>
    </w:p>
    <w:tbl>
      <w:tblPr>
        <w:tblStyle w:val="Table1"/>
        <w:tblW w:w="7799.000000000001" w:type="dxa"/>
        <w:jc w:val="center"/>
        <w:tblBorders>
          <w:top w:color="d5d5d5" w:space="0" w:sz="6" w:val="single"/>
          <w:left w:color="d5d5d5" w:space="0" w:sz="6" w:val="single"/>
          <w:bottom w:color="d5d5d5" w:space="0" w:sz="6" w:val="single"/>
          <w:right w:color="d5d5d5" w:space="0" w:sz="6" w:val="single"/>
        </w:tblBorders>
        <w:tblLayout w:type="fixed"/>
        <w:tblLook w:val="0400"/>
      </w:tblPr>
      <w:tblGrid>
        <w:gridCol w:w="3678"/>
        <w:gridCol w:w="4121"/>
        <w:tblGridChange w:id="0">
          <w:tblGrid>
            <w:gridCol w:w="3678"/>
            <w:gridCol w:w="4121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Ředitelka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Mgr. Petra Karmazínová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Zástupce  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Mgr. Kateřina Zinnerová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Zástupce 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Mgr. Miriam Čermáková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Výchovný poradce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PaedDr. Ondřej Štych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Koordinátoři ŠVP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Mgr. Jaroslava Čejková- Tegerová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Koordinátor ITC 2.stupeň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Mgr. Karel Rambousek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Koordinátor ITC 1.stupeň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Mgr. Radka Rečníková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Školní metodik prevence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Mgr. Zorka Šimralová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Koordinátor inkluze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Mgr. Petra Karmazínová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Koordinátor dopravní výchovy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PaedDr. Ondřej Štych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Školní psycholog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PhDr. Dominika Chudačíková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Sociální pracovník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Lukáš Szymański, DiS.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Bezpečnostní technik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Tomáš Doležal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Školní dohledová služba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Lubomír Matějovič</w:t>
            </w:r>
          </w:p>
        </w:tc>
      </w:tr>
    </w:tbl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194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194"/>
        <w:tblGridChange w:id="0">
          <w:tblGrid>
            <w:gridCol w:w="8194"/>
          </w:tblGrid>
        </w:tblGridChange>
      </w:tblGrid>
      <w:tr>
        <w:trPr>
          <w:cantSplit w:val="0"/>
          <w:trHeight w:val="391" w:hRule="atLeast"/>
          <w:tblHeader w:val="0"/>
        </w:trPr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Asistentky pedagoga:</w:t>
            </w:r>
          </w:p>
        </w:tc>
      </w:tr>
      <w:tr>
        <w:trPr>
          <w:cantSplit w:val="0"/>
          <w:trHeight w:val="478" w:hRule="atLeast"/>
          <w:tblHeader w:val="0"/>
        </w:trPr>
        <w:tc>
          <w:tcPr/>
          <w:p w:rsidR="00000000" w:rsidDel="00000000" w:rsidP="00000000" w:rsidRDefault="00000000" w:rsidRPr="00000000" w14:paraId="0000008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Lenka Doležalová</w:t>
            </w:r>
          </w:p>
        </w:tc>
      </w:tr>
      <w:tr>
        <w:trPr>
          <w:cantSplit w:val="0"/>
          <w:trHeight w:val="497" w:hRule="atLeast"/>
          <w:tblHeader w:val="0"/>
        </w:trPr>
        <w:tc>
          <w:tcPr/>
          <w:p w:rsidR="00000000" w:rsidDel="00000000" w:rsidP="00000000" w:rsidRDefault="00000000" w:rsidRPr="00000000" w14:paraId="0000008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Irena Fojtíková</w:t>
            </w:r>
          </w:p>
        </w:tc>
      </w:tr>
      <w:tr>
        <w:trPr>
          <w:cantSplit w:val="0"/>
          <w:trHeight w:val="478" w:hRule="atLeast"/>
          <w:tblHeader w:val="0"/>
        </w:trPr>
        <w:tc>
          <w:tcPr/>
          <w:p w:rsidR="00000000" w:rsidDel="00000000" w:rsidP="00000000" w:rsidRDefault="00000000" w:rsidRPr="00000000" w14:paraId="00000087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Irina Honcharuk</w:t>
            </w:r>
          </w:p>
        </w:tc>
      </w:tr>
      <w:tr>
        <w:trPr>
          <w:cantSplit w:val="0"/>
          <w:trHeight w:val="497" w:hRule="atLeast"/>
          <w:tblHeader w:val="0"/>
        </w:trPr>
        <w:tc>
          <w:tcPr/>
          <w:p w:rsidR="00000000" w:rsidDel="00000000" w:rsidP="00000000" w:rsidRDefault="00000000" w:rsidRPr="00000000" w14:paraId="0000008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Petra Hejdová</w:t>
            </w:r>
          </w:p>
        </w:tc>
      </w:tr>
      <w:tr>
        <w:trPr>
          <w:cantSplit w:val="0"/>
          <w:trHeight w:val="497" w:hRule="atLeast"/>
          <w:tblHeader w:val="0"/>
        </w:trPr>
        <w:tc>
          <w:tcPr/>
          <w:p w:rsidR="00000000" w:rsidDel="00000000" w:rsidP="00000000" w:rsidRDefault="00000000" w:rsidRPr="00000000" w14:paraId="0000008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Květoslava Kočišová</w:t>
            </w:r>
          </w:p>
        </w:tc>
      </w:tr>
      <w:tr>
        <w:trPr>
          <w:cantSplit w:val="0"/>
          <w:trHeight w:val="478" w:hRule="atLeast"/>
          <w:tblHeader w:val="0"/>
        </w:trPr>
        <w:tc>
          <w:tcPr/>
          <w:p w:rsidR="00000000" w:rsidDel="00000000" w:rsidP="00000000" w:rsidRDefault="00000000" w:rsidRPr="00000000" w14:paraId="0000008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Monika Linková</w:t>
            </w:r>
          </w:p>
        </w:tc>
      </w:tr>
      <w:tr>
        <w:trPr>
          <w:cantSplit w:val="0"/>
          <w:trHeight w:val="497" w:hRule="atLeast"/>
          <w:tblHeader w:val="0"/>
        </w:trPr>
        <w:tc>
          <w:tcPr/>
          <w:p w:rsidR="00000000" w:rsidDel="00000000" w:rsidP="00000000" w:rsidRDefault="00000000" w:rsidRPr="00000000" w14:paraId="0000008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Žaneta Miskolczi</w:t>
            </w:r>
          </w:p>
        </w:tc>
      </w:tr>
      <w:tr>
        <w:trPr>
          <w:cantSplit w:val="0"/>
          <w:trHeight w:val="497" w:hRule="atLeast"/>
          <w:tblHeader w:val="0"/>
        </w:trPr>
        <w:tc>
          <w:tcPr/>
          <w:p w:rsidR="00000000" w:rsidDel="00000000" w:rsidP="00000000" w:rsidRDefault="00000000" w:rsidRPr="00000000" w14:paraId="0000008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Zděňka Nýmanská</w:t>
            </w:r>
          </w:p>
        </w:tc>
      </w:tr>
      <w:tr>
        <w:trPr>
          <w:cantSplit w:val="0"/>
          <w:trHeight w:val="478" w:hRule="atLeast"/>
          <w:tblHeader w:val="0"/>
        </w:trPr>
        <w:tc>
          <w:tcPr/>
          <w:p w:rsidR="00000000" w:rsidDel="00000000" w:rsidP="00000000" w:rsidRDefault="00000000" w:rsidRPr="00000000" w14:paraId="0000008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Petra Řezníčková</w:t>
            </w:r>
          </w:p>
        </w:tc>
      </w:tr>
      <w:tr>
        <w:trPr>
          <w:cantSplit w:val="0"/>
          <w:trHeight w:val="497" w:hRule="atLeast"/>
          <w:tblHeader w:val="0"/>
        </w:trPr>
        <w:tc>
          <w:tcPr/>
          <w:p w:rsidR="00000000" w:rsidDel="00000000" w:rsidP="00000000" w:rsidRDefault="00000000" w:rsidRPr="00000000" w14:paraId="0000008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Miroslava Šefrnová</w:t>
            </w:r>
          </w:p>
        </w:tc>
      </w:tr>
    </w:tbl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cs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adpis7">
    <w:name w:val="heading 7"/>
    <w:basedOn w:val="Normln"/>
    <w:next w:val="Normln"/>
    <w:link w:val="Nadpis7Char"/>
    <w:uiPriority w:val="9"/>
    <w:semiHidden w:val="1"/>
    <w:unhideWhenUsed w:val="1"/>
    <w:qFormat w:val="1"/>
    <w:rsid w:val="0060770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dpis8">
    <w:name w:val="heading 8"/>
    <w:basedOn w:val="Normln"/>
    <w:next w:val="Normln"/>
    <w:link w:val="Nadpis8Char"/>
    <w:uiPriority w:val="9"/>
    <w:semiHidden w:val="1"/>
    <w:unhideWhenUsed w:val="1"/>
    <w:qFormat w:val="1"/>
    <w:rsid w:val="0060770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dpis9">
    <w:name w:val="heading 9"/>
    <w:basedOn w:val="Normln"/>
    <w:next w:val="Normln"/>
    <w:link w:val="Nadpis9Char"/>
    <w:uiPriority w:val="9"/>
    <w:semiHidden w:val="1"/>
    <w:unhideWhenUsed w:val="1"/>
    <w:qFormat w:val="1"/>
    <w:rsid w:val="0060770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Standardnpsmoodstavce" w:default="1">
    <w:name w:val="Default Paragraph Font"/>
    <w:uiPriority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Nadpis1Char" w:customStyle="1">
    <w:name w:val="Nadpis 1 Char"/>
    <w:basedOn w:val="Standardnpsmoodstavce"/>
    <w:link w:val="Nadpis1"/>
    <w:uiPriority w:val="9"/>
    <w:rsid w:val="0060770B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Nadpis2Char" w:customStyle="1">
    <w:name w:val="Nadpis 2 Char"/>
    <w:basedOn w:val="Standardnpsmoodstavce"/>
    <w:link w:val="Nadpis2"/>
    <w:uiPriority w:val="9"/>
    <w:semiHidden w:val="1"/>
    <w:rsid w:val="0060770B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Nadpis3Char" w:customStyle="1">
    <w:name w:val="Nadpis 3 Char"/>
    <w:basedOn w:val="Standardnpsmoodstavce"/>
    <w:link w:val="Nadpis3"/>
    <w:uiPriority w:val="9"/>
    <w:semiHidden w:val="1"/>
    <w:rsid w:val="0060770B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Nadpis4Char" w:customStyle="1">
    <w:name w:val="Nadpis 4 Char"/>
    <w:basedOn w:val="Standardnpsmoodstavce"/>
    <w:link w:val="Nadpis4"/>
    <w:uiPriority w:val="9"/>
    <w:semiHidden w:val="1"/>
    <w:rsid w:val="0060770B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Nadpis5Char" w:customStyle="1">
    <w:name w:val="Nadpis 5 Char"/>
    <w:basedOn w:val="Standardnpsmoodstavce"/>
    <w:link w:val="Nadpis5"/>
    <w:uiPriority w:val="9"/>
    <w:semiHidden w:val="1"/>
    <w:rsid w:val="0060770B"/>
    <w:rPr>
      <w:rFonts w:cstheme="majorBidi" w:eastAsiaTheme="majorEastAsia"/>
      <w:color w:val="2f5496" w:themeColor="accent1" w:themeShade="0000BF"/>
    </w:rPr>
  </w:style>
  <w:style w:type="character" w:styleId="Nadpis6Char" w:customStyle="1">
    <w:name w:val="Nadpis 6 Char"/>
    <w:basedOn w:val="Standardnpsmoodstavce"/>
    <w:link w:val="Nadpis6"/>
    <w:uiPriority w:val="9"/>
    <w:semiHidden w:val="1"/>
    <w:rsid w:val="0060770B"/>
    <w:rPr>
      <w:rFonts w:cstheme="majorBidi" w:eastAsiaTheme="majorEastAsia"/>
      <w:i w:val="1"/>
      <w:iCs w:val="1"/>
      <w:color w:val="595959" w:themeColor="text1" w:themeTint="0000A6"/>
    </w:rPr>
  </w:style>
  <w:style w:type="character" w:styleId="Nadpis7Char" w:customStyle="1">
    <w:name w:val="Nadpis 7 Char"/>
    <w:basedOn w:val="Standardnpsmoodstavce"/>
    <w:link w:val="Nadpis7"/>
    <w:uiPriority w:val="9"/>
    <w:semiHidden w:val="1"/>
    <w:rsid w:val="0060770B"/>
    <w:rPr>
      <w:rFonts w:cstheme="majorBidi" w:eastAsiaTheme="majorEastAsia"/>
      <w:color w:val="595959" w:themeColor="text1" w:themeTint="0000A6"/>
    </w:rPr>
  </w:style>
  <w:style w:type="character" w:styleId="Nadpis8Char" w:customStyle="1">
    <w:name w:val="Nadpis 8 Char"/>
    <w:basedOn w:val="Standardnpsmoodstavce"/>
    <w:link w:val="Nadpis8"/>
    <w:uiPriority w:val="9"/>
    <w:semiHidden w:val="1"/>
    <w:rsid w:val="0060770B"/>
    <w:rPr>
      <w:rFonts w:cstheme="majorBidi" w:eastAsiaTheme="majorEastAsia"/>
      <w:i w:val="1"/>
      <w:iCs w:val="1"/>
      <w:color w:val="272727" w:themeColor="text1" w:themeTint="0000D8"/>
    </w:rPr>
  </w:style>
  <w:style w:type="character" w:styleId="Nadpis9Char" w:customStyle="1">
    <w:name w:val="Nadpis 9 Char"/>
    <w:basedOn w:val="Standardnpsmoodstavce"/>
    <w:link w:val="Nadpis9"/>
    <w:uiPriority w:val="9"/>
    <w:semiHidden w:val="1"/>
    <w:rsid w:val="0060770B"/>
    <w:rPr>
      <w:rFonts w:cstheme="majorBidi" w:eastAsiaTheme="majorEastAsia"/>
      <w:color w:val="272727" w:themeColor="text1" w:themeTint="0000D8"/>
    </w:rPr>
  </w:style>
  <w:style w:type="character" w:styleId="NzevChar" w:customStyle="1">
    <w:name w:val="Název Char"/>
    <w:basedOn w:val="Standardnpsmoodstavce"/>
    <w:link w:val="Nzev"/>
    <w:uiPriority w:val="10"/>
    <w:rsid w:val="0060770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PodnadpisChar" w:customStyle="1">
    <w:name w:val="Podnadpis Char"/>
    <w:basedOn w:val="Standardnpsmoodstavce"/>
    <w:link w:val="Podnadpis"/>
    <w:uiPriority w:val="11"/>
    <w:rsid w:val="0060770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 w:val="1"/>
    <w:rsid w:val="0060770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tChar" w:customStyle="1">
    <w:name w:val="Citát Char"/>
    <w:basedOn w:val="Standardnpsmoodstavce"/>
    <w:link w:val="Citt"/>
    <w:uiPriority w:val="29"/>
    <w:rsid w:val="0060770B"/>
    <w:rPr>
      <w:i w:val="1"/>
      <w:iCs w:val="1"/>
      <w:color w:val="404040" w:themeColor="text1" w:themeTint="0000BF"/>
    </w:rPr>
  </w:style>
  <w:style w:type="paragraph" w:styleId="Odstavecseseznamem">
    <w:name w:val="List Paragraph"/>
    <w:basedOn w:val="Normln"/>
    <w:uiPriority w:val="34"/>
    <w:qFormat w:val="1"/>
    <w:rsid w:val="0060770B"/>
    <w:pPr>
      <w:ind w:left="720"/>
      <w:contextualSpacing w:val="1"/>
    </w:pPr>
  </w:style>
  <w:style w:type="character" w:styleId="Zdraznnintenzivn">
    <w:name w:val="Intense Emphasis"/>
    <w:basedOn w:val="Standardnpsmoodstavce"/>
    <w:uiPriority w:val="21"/>
    <w:qFormat w:val="1"/>
    <w:rsid w:val="0060770B"/>
    <w:rPr>
      <w:i w:val="1"/>
      <w:iCs w:val="1"/>
      <w:color w:val="2f5496" w:themeColor="accent1" w:themeShade="0000BF"/>
    </w:rPr>
  </w:style>
  <w:style w:type="paragraph" w:styleId="Vrazncitt">
    <w:name w:val="Intense Quote"/>
    <w:basedOn w:val="Normln"/>
    <w:next w:val="Normln"/>
    <w:link w:val="VrazncittChar"/>
    <w:uiPriority w:val="30"/>
    <w:qFormat w:val="1"/>
    <w:rsid w:val="0060770B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60770B"/>
    <w:rPr>
      <w:i w:val="1"/>
      <w:iCs w:val="1"/>
      <w:color w:val="2f5496" w:themeColor="accent1" w:themeShade="0000BF"/>
    </w:rPr>
  </w:style>
  <w:style w:type="character" w:styleId="Odkazintenzivn">
    <w:name w:val="Intense Reference"/>
    <w:basedOn w:val="Standardnpsmoodstavce"/>
    <w:uiPriority w:val="32"/>
    <w:qFormat w:val="1"/>
    <w:rsid w:val="0060770B"/>
    <w:rPr>
      <w:b w:val="1"/>
      <w:bCs w:val="1"/>
      <w:smallCaps w:val="1"/>
      <w:color w:val="2f5496" w:themeColor="accent1" w:themeShade="0000BF"/>
      <w:spacing w:val="5"/>
    </w:rPr>
  </w:style>
  <w:style w:type="paragraph" w:styleId="Zhlav">
    <w:name w:val="header"/>
    <w:basedOn w:val="Normln"/>
    <w:link w:val="ZhlavChar"/>
    <w:uiPriority w:val="99"/>
    <w:unhideWhenUsed w:val="1"/>
    <w:rsid w:val="0060770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60770B"/>
  </w:style>
  <w:style w:type="paragraph" w:styleId="Zpat">
    <w:name w:val="footer"/>
    <w:basedOn w:val="Normln"/>
    <w:link w:val="ZpatChar"/>
    <w:uiPriority w:val="99"/>
    <w:unhideWhenUsed w:val="1"/>
    <w:rsid w:val="0060770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60770B"/>
  </w:style>
  <w:style w:type="paragraph" w:styleId="Bezmezer">
    <w:name w:val="No Spacing"/>
    <w:uiPriority w:val="1"/>
    <w:qFormat w:val="1"/>
    <w:rsid w:val="00A14AC1"/>
    <w:pPr>
      <w:spacing w:after="0" w:line="240" w:lineRule="auto"/>
    </w:pPr>
  </w:style>
  <w:style w:type="character" w:styleId="Siln">
    <w:name w:val="Strong"/>
    <w:basedOn w:val="Standardnpsmoodstavce"/>
    <w:uiPriority w:val="22"/>
    <w:qFormat w:val="1"/>
    <w:rsid w:val="000D04E0"/>
    <w:rPr>
      <w:b w:val="1"/>
      <w:bCs w:val="1"/>
    </w:rPr>
  </w:style>
  <w:style w:type="table" w:styleId="Mkatabulky">
    <w:name w:val="Table Grid"/>
    <w:basedOn w:val="Normlntabulka"/>
    <w:uiPriority w:val="39"/>
    <w:rsid w:val="00E562D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LNdY2R+9jyO6gG+t+bm6L5Pnfw==">CgMxLjA4AHIhMVgzeWR5UkZQMFZFYklmOHlFRXBuU1lRMFE2OFRyM1BP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2025-08-13T08:22:00Z</dcterms:created>
  <dc:creator>Miriam Čermáková</dc:creator>
</cp:coreProperties>
</file>